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3088FC" w14:textId="77777777" w:rsidR="00C21DD4" w:rsidRPr="00900A13" w:rsidRDefault="00C21DD4" w:rsidP="00D915B4">
      <w:pPr>
        <w:pStyle w:val="LGAItemNoHeading"/>
        <w:spacing w:before="0" w:after="0" w:line="240" w:lineRule="auto"/>
        <w:rPr>
          <w:rFonts w:ascii="Arial" w:hAnsi="Arial" w:cs="Arial"/>
          <w:sz w:val="28"/>
          <w:szCs w:val="28"/>
        </w:rPr>
      </w:pPr>
    </w:p>
    <w:p w14:paraId="363088FD" w14:textId="77777777" w:rsidR="00756E52" w:rsidRPr="00900A13" w:rsidRDefault="004B4E5D" w:rsidP="00D915B4">
      <w:pPr>
        <w:pStyle w:val="LGAItemNoHeading"/>
        <w:spacing w:before="0" w:after="0" w:line="240" w:lineRule="auto"/>
        <w:rPr>
          <w:rFonts w:ascii="Arial" w:hAnsi="Arial" w:cs="Arial"/>
          <w:sz w:val="28"/>
          <w:szCs w:val="28"/>
        </w:rPr>
      </w:pPr>
      <w:r w:rsidRPr="00900A13">
        <w:rPr>
          <w:rFonts w:ascii="Arial" w:hAnsi="Arial" w:cs="Arial"/>
          <w:sz w:val="28"/>
          <w:szCs w:val="28"/>
        </w:rPr>
        <w:t>Update P</w:t>
      </w:r>
      <w:r w:rsidR="00756E52" w:rsidRPr="00900A13">
        <w:rPr>
          <w:rFonts w:ascii="Arial" w:hAnsi="Arial" w:cs="Arial"/>
          <w:sz w:val="28"/>
          <w:szCs w:val="28"/>
        </w:rPr>
        <w:t>aper</w:t>
      </w:r>
    </w:p>
    <w:p w14:paraId="363088FE" w14:textId="77777777" w:rsidR="00C21DD4" w:rsidRPr="00900A13" w:rsidRDefault="00C21DD4" w:rsidP="00D915B4">
      <w:pPr>
        <w:pStyle w:val="LGAItemNoHeading"/>
        <w:spacing w:before="0" w:after="0" w:line="240" w:lineRule="auto"/>
        <w:rPr>
          <w:rFonts w:ascii="Arial" w:hAnsi="Arial" w:cs="Arial"/>
          <w:sz w:val="28"/>
          <w:szCs w:val="28"/>
        </w:rPr>
      </w:pPr>
    </w:p>
    <w:p w14:paraId="363088FF" w14:textId="77777777" w:rsidR="00756E52" w:rsidRPr="00900A13" w:rsidRDefault="00756E52" w:rsidP="00D915B4">
      <w:pPr>
        <w:pStyle w:val="MainText"/>
        <w:spacing w:line="240" w:lineRule="auto"/>
        <w:rPr>
          <w:rFonts w:ascii="Arial" w:hAnsi="Arial" w:cs="Arial"/>
          <w:b/>
          <w:sz w:val="24"/>
          <w:szCs w:val="24"/>
        </w:rPr>
      </w:pPr>
    </w:p>
    <w:p w14:paraId="36308900" w14:textId="77777777" w:rsidR="00756E52" w:rsidRPr="00900A13" w:rsidRDefault="00756E52" w:rsidP="00D915B4">
      <w:pPr>
        <w:pStyle w:val="MainText"/>
        <w:spacing w:line="240" w:lineRule="auto"/>
        <w:rPr>
          <w:rFonts w:ascii="Arial" w:hAnsi="Arial" w:cs="Arial"/>
          <w:b/>
          <w:szCs w:val="22"/>
        </w:rPr>
      </w:pPr>
      <w:r w:rsidRPr="00900A13">
        <w:rPr>
          <w:rFonts w:ascii="Arial" w:hAnsi="Arial" w:cs="Arial"/>
          <w:b/>
          <w:szCs w:val="22"/>
        </w:rPr>
        <w:t xml:space="preserve">Purpose of report </w:t>
      </w:r>
    </w:p>
    <w:p w14:paraId="36308901" w14:textId="77777777" w:rsidR="00756E52" w:rsidRPr="00900A13" w:rsidRDefault="00756E52" w:rsidP="00D915B4">
      <w:pPr>
        <w:pStyle w:val="MainText"/>
        <w:spacing w:line="240" w:lineRule="auto"/>
        <w:rPr>
          <w:rFonts w:ascii="Arial" w:hAnsi="Arial" w:cs="Arial"/>
          <w:szCs w:val="22"/>
        </w:rPr>
      </w:pPr>
    </w:p>
    <w:p w14:paraId="36308902" w14:textId="77777777" w:rsidR="00756E52" w:rsidRPr="00900A13" w:rsidRDefault="00756E52" w:rsidP="00D915B4">
      <w:pPr>
        <w:pStyle w:val="MainText"/>
        <w:spacing w:line="240" w:lineRule="auto"/>
        <w:rPr>
          <w:rFonts w:ascii="Arial" w:hAnsi="Arial" w:cs="Arial"/>
          <w:szCs w:val="22"/>
        </w:rPr>
      </w:pPr>
      <w:r w:rsidRPr="00900A13">
        <w:rPr>
          <w:rFonts w:ascii="Arial" w:hAnsi="Arial" w:cs="Arial"/>
          <w:szCs w:val="22"/>
        </w:rPr>
        <w:t>For information.</w:t>
      </w:r>
    </w:p>
    <w:p w14:paraId="36308903" w14:textId="77777777" w:rsidR="00C21DD4" w:rsidRPr="00900A13" w:rsidRDefault="00C21DD4" w:rsidP="00D915B4">
      <w:pPr>
        <w:pStyle w:val="MainText"/>
        <w:spacing w:line="240" w:lineRule="auto"/>
        <w:rPr>
          <w:rFonts w:ascii="Arial" w:hAnsi="Arial" w:cs="Arial"/>
          <w:szCs w:val="22"/>
        </w:rPr>
      </w:pPr>
    </w:p>
    <w:p w14:paraId="36308904" w14:textId="77777777" w:rsidR="00756E52" w:rsidRPr="00900A13" w:rsidRDefault="00756E52" w:rsidP="00D915B4">
      <w:pPr>
        <w:pStyle w:val="MainText"/>
        <w:spacing w:line="240" w:lineRule="auto"/>
        <w:rPr>
          <w:rFonts w:ascii="Arial" w:hAnsi="Arial" w:cs="Arial"/>
          <w:b/>
          <w:szCs w:val="22"/>
        </w:rPr>
      </w:pPr>
    </w:p>
    <w:p w14:paraId="36308905" w14:textId="77777777" w:rsidR="00756E52" w:rsidRPr="00900A13" w:rsidRDefault="00756E52" w:rsidP="00D915B4">
      <w:pPr>
        <w:pStyle w:val="MainText"/>
        <w:spacing w:line="240" w:lineRule="auto"/>
        <w:rPr>
          <w:rFonts w:ascii="Arial" w:hAnsi="Arial" w:cs="Arial"/>
        </w:rPr>
      </w:pPr>
      <w:r w:rsidRPr="00900A13">
        <w:rPr>
          <w:rFonts w:ascii="Arial" w:hAnsi="Arial" w:cs="Arial"/>
          <w:b/>
          <w:szCs w:val="22"/>
        </w:rPr>
        <w:t>Summary</w:t>
      </w:r>
    </w:p>
    <w:p w14:paraId="36308906" w14:textId="77777777" w:rsidR="00756E52" w:rsidRPr="00900A13" w:rsidRDefault="00756E52" w:rsidP="00D915B4">
      <w:pPr>
        <w:pStyle w:val="MainText"/>
        <w:spacing w:line="240" w:lineRule="auto"/>
        <w:rPr>
          <w:rFonts w:ascii="Arial" w:hAnsi="Arial" w:cs="Arial"/>
          <w:szCs w:val="22"/>
        </w:rPr>
      </w:pPr>
    </w:p>
    <w:p w14:paraId="36308907" w14:textId="77777777" w:rsidR="00756E52" w:rsidRPr="00900A13" w:rsidRDefault="00756E52" w:rsidP="00D915B4">
      <w:pPr>
        <w:pStyle w:val="MainText"/>
        <w:spacing w:line="240" w:lineRule="auto"/>
        <w:rPr>
          <w:rFonts w:ascii="Arial" w:hAnsi="Arial" w:cs="Arial"/>
          <w:szCs w:val="22"/>
        </w:rPr>
      </w:pPr>
      <w:r w:rsidRPr="00900A13">
        <w:rPr>
          <w:rFonts w:ascii="Arial" w:hAnsi="Arial" w:cs="Arial"/>
          <w:szCs w:val="22"/>
        </w:rPr>
        <w:t>The report outlines issues of interest to the Board not covered under the other items on the agenda.</w:t>
      </w:r>
    </w:p>
    <w:p w14:paraId="36308908" w14:textId="77777777" w:rsidR="00C21DD4" w:rsidRPr="00900A13" w:rsidRDefault="00C21DD4" w:rsidP="00D915B4">
      <w:pPr>
        <w:pStyle w:val="MainText"/>
        <w:spacing w:line="240" w:lineRule="auto"/>
        <w:rPr>
          <w:rFonts w:ascii="Arial" w:hAnsi="Arial" w:cs="Arial"/>
          <w:szCs w:val="22"/>
        </w:rPr>
      </w:pPr>
    </w:p>
    <w:p w14:paraId="36308909" w14:textId="77777777" w:rsidR="00756E52" w:rsidRPr="00900A13" w:rsidRDefault="00756E52" w:rsidP="00D915B4">
      <w:pPr>
        <w:pStyle w:val="MainText"/>
        <w:spacing w:line="240" w:lineRule="auto"/>
        <w:ind w:left="567"/>
        <w:rPr>
          <w:rFonts w:ascii="Arial" w:hAnsi="Arial" w:cs="Arial"/>
          <w:szCs w:val="22"/>
        </w:rPr>
      </w:pPr>
      <w:r w:rsidRPr="00900A13">
        <w:rPr>
          <w:rFonts w:ascii="Arial" w:hAnsi="Arial" w:cs="Arial"/>
          <w:szCs w:val="22"/>
        </w:rPr>
        <w:tab/>
      </w:r>
    </w:p>
    <w:tbl>
      <w:tblPr>
        <w:tblW w:w="9157" w:type="dxa"/>
        <w:tblLayout w:type="fixed"/>
        <w:tblCellMar>
          <w:left w:w="10" w:type="dxa"/>
          <w:right w:w="10" w:type="dxa"/>
        </w:tblCellMar>
        <w:tblLook w:val="04A0" w:firstRow="1" w:lastRow="0" w:firstColumn="1" w:lastColumn="0" w:noHBand="0" w:noVBand="1"/>
      </w:tblPr>
      <w:tblGrid>
        <w:gridCol w:w="9157"/>
      </w:tblGrid>
      <w:tr w:rsidR="00756E52" w:rsidRPr="00900A13" w14:paraId="36308913" w14:textId="77777777" w:rsidTr="00BE32CA">
        <w:tc>
          <w:tcPr>
            <w:tcW w:w="9157"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tcPr>
          <w:p w14:paraId="3630890A" w14:textId="77777777" w:rsidR="00756E52" w:rsidRPr="00900A13" w:rsidRDefault="00756E52" w:rsidP="00D915B4">
            <w:pPr>
              <w:pStyle w:val="MainText"/>
              <w:spacing w:line="240" w:lineRule="auto"/>
              <w:rPr>
                <w:rFonts w:ascii="Arial" w:hAnsi="Arial" w:cs="Arial"/>
                <w:b/>
                <w:szCs w:val="22"/>
              </w:rPr>
            </w:pPr>
          </w:p>
          <w:p w14:paraId="3630890B" w14:textId="77777777" w:rsidR="00756E52" w:rsidRPr="00900A13" w:rsidRDefault="00756E52" w:rsidP="00D915B4">
            <w:pPr>
              <w:pStyle w:val="MainText"/>
              <w:spacing w:line="240" w:lineRule="auto"/>
              <w:rPr>
                <w:rFonts w:ascii="Arial" w:hAnsi="Arial" w:cs="Arial"/>
                <w:b/>
                <w:szCs w:val="22"/>
              </w:rPr>
            </w:pPr>
            <w:r w:rsidRPr="00900A13">
              <w:rPr>
                <w:rFonts w:ascii="Arial" w:hAnsi="Arial" w:cs="Arial"/>
                <w:b/>
                <w:szCs w:val="22"/>
              </w:rPr>
              <w:t>Recommendation</w:t>
            </w:r>
          </w:p>
          <w:p w14:paraId="3630890C" w14:textId="77777777" w:rsidR="00756E52" w:rsidRPr="00900A13" w:rsidRDefault="00756E52" w:rsidP="00D915B4">
            <w:pPr>
              <w:pStyle w:val="MainText"/>
              <w:spacing w:line="240" w:lineRule="auto"/>
              <w:rPr>
                <w:rFonts w:ascii="Arial" w:hAnsi="Arial" w:cs="Arial"/>
                <w:b/>
                <w:szCs w:val="22"/>
              </w:rPr>
            </w:pPr>
          </w:p>
          <w:p w14:paraId="3630890D" w14:textId="77777777" w:rsidR="00756E52" w:rsidRPr="00900A13" w:rsidRDefault="00756E52" w:rsidP="00D915B4">
            <w:pPr>
              <w:pStyle w:val="MainText"/>
              <w:spacing w:line="240" w:lineRule="auto"/>
              <w:rPr>
                <w:rFonts w:ascii="Arial" w:hAnsi="Arial" w:cs="Arial"/>
                <w:szCs w:val="22"/>
              </w:rPr>
            </w:pPr>
            <w:r w:rsidRPr="00900A13">
              <w:rPr>
                <w:rFonts w:ascii="Arial" w:hAnsi="Arial" w:cs="Arial"/>
                <w:szCs w:val="22"/>
              </w:rPr>
              <w:t>Members of the Safer and Stronger Communities Board note the update.</w:t>
            </w:r>
          </w:p>
          <w:p w14:paraId="3630890E" w14:textId="77777777" w:rsidR="00756E52" w:rsidRPr="00900A13" w:rsidRDefault="00756E52" w:rsidP="00D915B4">
            <w:pPr>
              <w:pStyle w:val="MainText"/>
              <w:spacing w:line="240" w:lineRule="auto"/>
              <w:rPr>
                <w:rFonts w:ascii="Arial" w:hAnsi="Arial" w:cs="Arial"/>
                <w:szCs w:val="22"/>
              </w:rPr>
            </w:pPr>
          </w:p>
          <w:p w14:paraId="3630890F" w14:textId="77777777" w:rsidR="00756E52" w:rsidRPr="00900A13" w:rsidRDefault="00756E52" w:rsidP="00D915B4">
            <w:pPr>
              <w:pStyle w:val="MainText"/>
              <w:spacing w:line="240" w:lineRule="auto"/>
              <w:rPr>
                <w:rFonts w:ascii="Arial" w:hAnsi="Arial" w:cs="Arial"/>
                <w:b/>
                <w:szCs w:val="22"/>
              </w:rPr>
            </w:pPr>
            <w:r w:rsidRPr="00900A13">
              <w:rPr>
                <w:rFonts w:ascii="Arial" w:hAnsi="Arial" w:cs="Arial"/>
                <w:b/>
                <w:szCs w:val="22"/>
              </w:rPr>
              <w:t>Action</w:t>
            </w:r>
          </w:p>
          <w:p w14:paraId="36308910" w14:textId="77777777" w:rsidR="00756E52" w:rsidRPr="00900A13" w:rsidRDefault="00756E52" w:rsidP="00D915B4">
            <w:pPr>
              <w:pStyle w:val="MainText"/>
              <w:spacing w:line="240" w:lineRule="auto"/>
              <w:rPr>
                <w:rFonts w:ascii="Arial" w:hAnsi="Arial" w:cs="Arial"/>
                <w:b/>
                <w:szCs w:val="22"/>
              </w:rPr>
            </w:pPr>
          </w:p>
          <w:p w14:paraId="36308911" w14:textId="77777777" w:rsidR="00756E52" w:rsidRPr="00900A13" w:rsidRDefault="00756E52" w:rsidP="00D915B4">
            <w:pPr>
              <w:pStyle w:val="MainText"/>
              <w:spacing w:line="240" w:lineRule="auto"/>
              <w:rPr>
                <w:rFonts w:ascii="Arial" w:hAnsi="Arial" w:cs="Arial"/>
                <w:szCs w:val="22"/>
              </w:rPr>
            </w:pPr>
            <w:r w:rsidRPr="00900A13">
              <w:rPr>
                <w:rFonts w:ascii="Arial" w:hAnsi="Arial" w:cs="Arial"/>
                <w:szCs w:val="22"/>
              </w:rPr>
              <w:t>Officers to progress as appropriate.</w:t>
            </w:r>
          </w:p>
          <w:p w14:paraId="36308912" w14:textId="77777777" w:rsidR="00756E52" w:rsidRPr="00900A13" w:rsidRDefault="00756E52" w:rsidP="00D915B4">
            <w:pPr>
              <w:pStyle w:val="MainText"/>
              <w:spacing w:line="240" w:lineRule="auto"/>
              <w:rPr>
                <w:rFonts w:ascii="Arial" w:hAnsi="Arial" w:cs="Arial"/>
                <w:b/>
                <w:szCs w:val="22"/>
              </w:rPr>
            </w:pPr>
          </w:p>
        </w:tc>
      </w:tr>
    </w:tbl>
    <w:p w14:paraId="36308914" w14:textId="77777777" w:rsidR="00756E52" w:rsidRPr="00900A13" w:rsidRDefault="00756E52" w:rsidP="00D915B4">
      <w:pPr>
        <w:pStyle w:val="MainText"/>
        <w:spacing w:line="240" w:lineRule="auto"/>
        <w:rPr>
          <w:rFonts w:ascii="Arial" w:hAnsi="Arial" w:cs="Arial"/>
          <w:szCs w:val="22"/>
        </w:rPr>
      </w:pPr>
    </w:p>
    <w:p w14:paraId="36308915" w14:textId="77777777" w:rsidR="00756E52" w:rsidRPr="00900A13" w:rsidRDefault="00756E52" w:rsidP="00D915B4">
      <w:pPr>
        <w:pStyle w:val="MainText"/>
        <w:spacing w:line="240" w:lineRule="auto"/>
        <w:rPr>
          <w:rFonts w:ascii="Arial" w:hAnsi="Arial" w:cs="Arial"/>
          <w:szCs w:val="22"/>
        </w:rPr>
      </w:pPr>
    </w:p>
    <w:p w14:paraId="36308916" w14:textId="77777777" w:rsidR="00C21DD4" w:rsidRPr="00900A13" w:rsidRDefault="00C21DD4" w:rsidP="00D915B4">
      <w:pPr>
        <w:pStyle w:val="MainText"/>
        <w:spacing w:line="240" w:lineRule="auto"/>
        <w:rPr>
          <w:rFonts w:ascii="Arial" w:hAnsi="Arial" w:cs="Arial"/>
          <w:szCs w:val="22"/>
        </w:rPr>
      </w:pPr>
    </w:p>
    <w:tbl>
      <w:tblPr>
        <w:tblW w:w="9071" w:type="dxa"/>
        <w:tblCellMar>
          <w:left w:w="10" w:type="dxa"/>
          <w:right w:w="10" w:type="dxa"/>
        </w:tblCellMar>
        <w:tblLook w:val="04A0" w:firstRow="1" w:lastRow="0" w:firstColumn="1" w:lastColumn="0" w:noHBand="0" w:noVBand="1"/>
      </w:tblPr>
      <w:tblGrid>
        <w:gridCol w:w="2767"/>
        <w:gridCol w:w="6304"/>
      </w:tblGrid>
      <w:tr w:rsidR="00756E52" w:rsidRPr="00900A13" w14:paraId="3630891A" w14:textId="77777777" w:rsidTr="00BE32CA">
        <w:tc>
          <w:tcPr>
            <w:tcW w:w="2767" w:type="dxa"/>
            <w:shd w:val="clear" w:color="auto" w:fill="auto"/>
            <w:tcMar>
              <w:top w:w="0" w:type="dxa"/>
              <w:left w:w="108" w:type="dxa"/>
              <w:bottom w:w="0" w:type="dxa"/>
              <w:right w:w="108" w:type="dxa"/>
            </w:tcMar>
          </w:tcPr>
          <w:p w14:paraId="36308917" w14:textId="77777777" w:rsidR="00756E52" w:rsidRPr="00900A13" w:rsidRDefault="00756E52" w:rsidP="00D915B4">
            <w:pPr>
              <w:pStyle w:val="MainText"/>
              <w:spacing w:line="240" w:lineRule="auto"/>
              <w:rPr>
                <w:rFonts w:ascii="Arial" w:hAnsi="Arial" w:cs="Arial"/>
              </w:rPr>
            </w:pPr>
            <w:r w:rsidRPr="00900A13">
              <w:rPr>
                <w:rFonts w:ascii="Arial" w:hAnsi="Arial" w:cs="Arial"/>
                <w:b/>
                <w:szCs w:val="22"/>
              </w:rPr>
              <w:t>Contact officer:</w:t>
            </w:r>
            <w:r w:rsidRPr="00900A13">
              <w:rPr>
                <w:rFonts w:ascii="Arial" w:hAnsi="Arial" w:cs="Arial"/>
                <w:szCs w:val="22"/>
              </w:rPr>
              <w:t xml:space="preserve">  </w:t>
            </w:r>
          </w:p>
        </w:tc>
        <w:tc>
          <w:tcPr>
            <w:tcW w:w="6304" w:type="dxa"/>
            <w:shd w:val="clear" w:color="auto" w:fill="auto"/>
            <w:tcMar>
              <w:top w:w="0" w:type="dxa"/>
              <w:left w:w="108" w:type="dxa"/>
              <w:bottom w:w="0" w:type="dxa"/>
              <w:right w:w="108" w:type="dxa"/>
            </w:tcMar>
          </w:tcPr>
          <w:p w14:paraId="36308918" w14:textId="77777777" w:rsidR="00756E52" w:rsidRPr="00900A13" w:rsidRDefault="00756E52" w:rsidP="00D915B4">
            <w:pPr>
              <w:pStyle w:val="MainText"/>
              <w:spacing w:line="240" w:lineRule="auto"/>
              <w:rPr>
                <w:rFonts w:ascii="Arial" w:hAnsi="Arial" w:cs="Arial"/>
                <w:szCs w:val="22"/>
              </w:rPr>
            </w:pPr>
            <w:r w:rsidRPr="00900A13">
              <w:rPr>
                <w:rFonts w:ascii="Arial" w:hAnsi="Arial" w:cs="Arial"/>
                <w:szCs w:val="22"/>
              </w:rPr>
              <w:t>Mark Norris</w:t>
            </w:r>
          </w:p>
          <w:p w14:paraId="36308919" w14:textId="77777777" w:rsidR="00C21DD4" w:rsidRPr="00900A13" w:rsidRDefault="00C21DD4" w:rsidP="00D915B4">
            <w:pPr>
              <w:pStyle w:val="MainText"/>
              <w:spacing w:line="240" w:lineRule="auto"/>
              <w:rPr>
                <w:rFonts w:ascii="Arial" w:hAnsi="Arial" w:cs="Arial"/>
                <w:szCs w:val="22"/>
              </w:rPr>
            </w:pPr>
          </w:p>
        </w:tc>
      </w:tr>
      <w:tr w:rsidR="00756E52" w:rsidRPr="00900A13" w14:paraId="3630891E" w14:textId="77777777" w:rsidTr="00BE32CA">
        <w:tc>
          <w:tcPr>
            <w:tcW w:w="2767" w:type="dxa"/>
            <w:shd w:val="clear" w:color="auto" w:fill="auto"/>
            <w:tcMar>
              <w:top w:w="0" w:type="dxa"/>
              <w:left w:w="108" w:type="dxa"/>
              <w:bottom w:w="0" w:type="dxa"/>
              <w:right w:w="108" w:type="dxa"/>
            </w:tcMar>
          </w:tcPr>
          <w:p w14:paraId="3630891B" w14:textId="77777777" w:rsidR="00756E52" w:rsidRPr="00900A13" w:rsidRDefault="00756E52" w:rsidP="00D915B4">
            <w:pPr>
              <w:pStyle w:val="MainText"/>
              <w:spacing w:line="240" w:lineRule="auto"/>
              <w:rPr>
                <w:rFonts w:ascii="Arial" w:hAnsi="Arial" w:cs="Arial"/>
                <w:b/>
                <w:szCs w:val="22"/>
              </w:rPr>
            </w:pPr>
            <w:r w:rsidRPr="00900A13">
              <w:rPr>
                <w:rFonts w:ascii="Arial" w:hAnsi="Arial" w:cs="Arial"/>
                <w:b/>
                <w:szCs w:val="22"/>
              </w:rPr>
              <w:t>Position:</w:t>
            </w:r>
          </w:p>
        </w:tc>
        <w:tc>
          <w:tcPr>
            <w:tcW w:w="6304" w:type="dxa"/>
            <w:shd w:val="clear" w:color="auto" w:fill="auto"/>
            <w:tcMar>
              <w:top w:w="0" w:type="dxa"/>
              <w:left w:w="108" w:type="dxa"/>
              <w:bottom w:w="0" w:type="dxa"/>
              <w:right w:w="108" w:type="dxa"/>
            </w:tcMar>
          </w:tcPr>
          <w:p w14:paraId="3630891C" w14:textId="77777777" w:rsidR="00756E52" w:rsidRPr="00900A13" w:rsidRDefault="00756E52" w:rsidP="00D915B4">
            <w:pPr>
              <w:pStyle w:val="MainText"/>
              <w:spacing w:line="240" w:lineRule="auto"/>
              <w:rPr>
                <w:rFonts w:ascii="Arial" w:hAnsi="Arial" w:cs="Arial"/>
                <w:szCs w:val="22"/>
              </w:rPr>
            </w:pPr>
            <w:r w:rsidRPr="00900A13">
              <w:rPr>
                <w:rFonts w:ascii="Arial" w:hAnsi="Arial" w:cs="Arial"/>
                <w:szCs w:val="22"/>
              </w:rPr>
              <w:t>Principal Policy Adviser</w:t>
            </w:r>
          </w:p>
          <w:p w14:paraId="3630891D" w14:textId="77777777" w:rsidR="00C21DD4" w:rsidRPr="00900A13" w:rsidRDefault="00C21DD4" w:rsidP="00D915B4">
            <w:pPr>
              <w:pStyle w:val="MainText"/>
              <w:spacing w:line="240" w:lineRule="auto"/>
              <w:rPr>
                <w:rFonts w:ascii="Arial" w:hAnsi="Arial" w:cs="Arial"/>
                <w:szCs w:val="22"/>
              </w:rPr>
            </w:pPr>
          </w:p>
        </w:tc>
      </w:tr>
      <w:tr w:rsidR="00756E52" w:rsidRPr="00900A13" w14:paraId="36308922" w14:textId="77777777" w:rsidTr="00BE32CA">
        <w:tc>
          <w:tcPr>
            <w:tcW w:w="2767" w:type="dxa"/>
            <w:shd w:val="clear" w:color="auto" w:fill="auto"/>
            <w:tcMar>
              <w:top w:w="0" w:type="dxa"/>
              <w:left w:w="108" w:type="dxa"/>
              <w:bottom w:w="0" w:type="dxa"/>
              <w:right w:w="108" w:type="dxa"/>
            </w:tcMar>
          </w:tcPr>
          <w:p w14:paraId="3630891F" w14:textId="77777777" w:rsidR="00756E52" w:rsidRPr="00900A13" w:rsidRDefault="00756E52" w:rsidP="00D915B4">
            <w:pPr>
              <w:pStyle w:val="MainText"/>
              <w:spacing w:line="240" w:lineRule="auto"/>
              <w:rPr>
                <w:rFonts w:ascii="Arial" w:hAnsi="Arial" w:cs="Arial"/>
                <w:b/>
                <w:szCs w:val="22"/>
              </w:rPr>
            </w:pPr>
            <w:r w:rsidRPr="00900A13">
              <w:rPr>
                <w:rFonts w:ascii="Arial" w:hAnsi="Arial" w:cs="Arial"/>
                <w:b/>
                <w:szCs w:val="22"/>
              </w:rPr>
              <w:t>Phone no:</w:t>
            </w:r>
          </w:p>
        </w:tc>
        <w:tc>
          <w:tcPr>
            <w:tcW w:w="6304" w:type="dxa"/>
            <w:shd w:val="clear" w:color="auto" w:fill="auto"/>
            <w:tcMar>
              <w:top w:w="0" w:type="dxa"/>
              <w:left w:w="108" w:type="dxa"/>
              <w:bottom w:w="0" w:type="dxa"/>
              <w:right w:w="108" w:type="dxa"/>
            </w:tcMar>
          </w:tcPr>
          <w:p w14:paraId="36308920" w14:textId="77777777" w:rsidR="00756E52" w:rsidRPr="00900A13" w:rsidRDefault="00756E52" w:rsidP="00D915B4">
            <w:pPr>
              <w:pStyle w:val="MainText"/>
              <w:spacing w:line="240" w:lineRule="auto"/>
              <w:rPr>
                <w:rFonts w:ascii="Arial" w:hAnsi="Arial" w:cs="Arial"/>
                <w:szCs w:val="22"/>
              </w:rPr>
            </w:pPr>
            <w:r w:rsidRPr="00900A13">
              <w:rPr>
                <w:rFonts w:ascii="Arial" w:hAnsi="Arial" w:cs="Arial"/>
                <w:szCs w:val="22"/>
              </w:rPr>
              <w:t>020</w:t>
            </w:r>
            <w:r w:rsidR="0042064B" w:rsidRPr="00900A13">
              <w:rPr>
                <w:rFonts w:ascii="Arial" w:hAnsi="Arial" w:cs="Arial"/>
                <w:szCs w:val="22"/>
              </w:rPr>
              <w:t xml:space="preserve"> </w:t>
            </w:r>
            <w:r w:rsidRPr="00900A13">
              <w:rPr>
                <w:rFonts w:ascii="Arial" w:hAnsi="Arial" w:cs="Arial"/>
                <w:szCs w:val="22"/>
              </w:rPr>
              <w:t>7664 3241</w:t>
            </w:r>
          </w:p>
          <w:p w14:paraId="36308921" w14:textId="77777777" w:rsidR="00C21DD4" w:rsidRPr="00900A13" w:rsidRDefault="00C21DD4" w:rsidP="00D915B4">
            <w:pPr>
              <w:pStyle w:val="MainText"/>
              <w:spacing w:line="240" w:lineRule="auto"/>
              <w:rPr>
                <w:rFonts w:ascii="Arial" w:hAnsi="Arial" w:cs="Arial"/>
                <w:szCs w:val="22"/>
              </w:rPr>
            </w:pPr>
          </w:p>
        </w:tc>
      </w:tr>
      <w:tr w:rsidR="00756E52" w:rsidRPr="00900A13" w14:paraId="36308926" w14:textId="77777777" w:rsidTr="00BE32CA">
        <w:tc>
          <w:tcPr>
            <w:tcW w:w="2767" w:type="dxa"/>
            <w:shd w:val="clear" w:color="auto" w:fill="auto"/>
            <w:tcMar>
              <w:top w:w="0" w:type="dxa"/>
              <w:left w:w="108" w:type="dxa"/>
              <w:bottom w:w="0" w:type="dxa"/>
              <w:right w:w="108" w:type="dxa"/>
            </w:tcMar>
          </w:tcPr>
          <w:p w14:paraId="36308923" w14:textId="77777777" w:rsidR="00756E52" w:rsidRPr="00900A13" w:rsidRDefault="00756E52" w:rsidP="00D915B4">
            <w:pPr>
              <w:pStyle w:val="MainText"/>
              <w:spacing w:line="240" w:lineRule="auto"/>
              <w:rPr>
                <w:rFonts w:ascii="Arial" w:hAnsi="Arial" w:cs="Arial"/>
                <w:b/>
                <w:szCs w:val="22"/>
              </w:rPr>
            </w:pPr>
            <w:r w:rsidRPr="00900A13">
              <w:rPr>
                <w:rFonts w:ascii="Arial" w:hAnsi="Arial" w:cs="Arial"/>
                <w:b/>
                <w:szCs w:val="22"/>
              </w:rPr>
              <w:t>E-mail:</w:t>
            </w:r>
          </w:p>
        </w:tc>
        <w:tc>
          <w:tcPr>
            <w:tcW w:w="6304" w:type="dxa"/>
            <w:shd w:val="clear" w:color="auto" w:fill="auto"/>
            <w:tcMar>
              <w:top w:w="0" w:type="dxa"/>
              <w:left w:w="108" w:type="dxa"/>
              <w:bottom w:w="0" w:type="dxa"/>
              <w:right w:w="108" w:type="dxa"/>
            </w:tcMar>
          </w:tcPr>
          <w:p w14:paraId="36308924" w14:textId="77777777" w:rsidR="00756E52" w:rsidRPr="00900A13" w:rsidRDefault="00860C92" w:rsidP="00D915B4">
            <w:pPr>
              <w:pStyle w:val="MainText"/>
              <w:spacing w:line="240" w:lineRule="auto"/>
              <w:rPr>
                <w:rFonts w:ascii="Arial" w:hAnsi="Arial" w:cs="Arial"/>
                <w:szCs w:val="22"/>
              </w:rPr>
            </w:pPr>
            <w:hyperlink r:id="rId11" w:history="1">
              <w:r w:rsidR="00C21DD4" w:rsidRPr="00900A13">
                <w:rPr>
                  <w:rStyle w:val="Hyperlink"/>
                  <w:rFonts w:ascii="Arial" w:hAnsi="Arial" w:cs="Arial"/>
                  <w:color w:val="auto"/>
                  <w:szCs w:val="22"/>
                </w:rPr>
                <w:t>mark.norris@local.gov.uk</w:t>
              </w:r>
            </w:hyperlink>
          </w:p>
          <w:p w14:paraId="36308925" w14:textId="77777777" w:rsidR="00C21DD4" w:rsidRPr="00900A13" w:rsidRDefault="00C21DD4" w:rsidP="00D915B4">
            <w:pPr>
              <w:pStyle w:val="MainText"/>
              <w:spacing w:line="240" w:lineRule="auto"/>
              <w:rPr>
                <w:rFonts w:ascii="Arial" w:hAnsi="Arial" w:cs="Arial"/>
              </w:rPr>
            </w:pPr>
          </w:p>
        </w:tc>
      </w:tr>
    </w:tbl>
    <w:p w14:paraId="36308927" w14:textId="77777777" w:rsidR="00756E52" w:rsidRPr="00900A13" w:rsidRDefault="00756E52" w:rsidP="00D915B4">
      <w:pPr>
        <w:pStyle w:val="MainText"/>
        <w:spacing w:line="240" w:lineRule="auto"/>
        <w:rPr>
          <w:rFonts w:ascii="Arial" w:hAnsi="Arial" w:cs="Arial"/>
          <w:sz w:val="24"/>
          <w:szCs w:val="24"/>
        </w:rPr>
      </w:pPr>
    </w:p>
    <w:p w14:paraId="36308928" w14:textId="77777777" w:rsidR="00756E52" w:rsidRPr="00900A13" w:rsidRDefault="00756E52" w:rsidP="00D915B4">
      <w:pPr>
        <w:pStyle w:val="MainText"/>
        <w:spacing w:line="240" w:lineRule="auto"/>
        <w:rPr>
          <w:rFonts w:ascii="Arial" w:hAnsi="Arial" w:cs="Arial"/>
          <w:sz w:val="24"/>
          <w:szCs w:val="24"/>
        </w:rPr>
      </w:pPr>
    </w:p>
    <w:p w14:paraId="36308929" w14:textId="77777777" w:rsidR="00756E52" w:rsidRPr="00900A13" w:rsidRDefault="00756E52" w:rsidP="00D915B4">
      <w:pPr>
        <w:pStyle w:val="MainText"/>
        <w:spacing w:line="240" w:lineRule="auto"/>
        <w:rPr>
          <w:rFonts w:ascii="Arial" w:hAnsi="Arial" w:cs="Arial"/>
          <w:sz w:val="24"/>
          <w:szCs w:val="24"/>
        </w:rPr>
        <w:sectPr w:rsidR="00756E52" w:rsidRPr="00900A13">
          <w:headerReference w:type="default" r:id="rId12"/>
          <w:footerReference w:type="default" r:id="rId13"/>
          <w:headerReference w:type="first" r:id="rId14"/>
          <w:pgSz w:w="11907" w:h="16840"/>
          <w:pgMar w:top="1418" w:right="1418" w:bottom="1418" w:left="1418" w:header="1134" w:footer="567" w:gutter="0"/>
          <w:cols w:space="720"/>
          <w:titlePg/>
        </w:sectPr>
      </w:pPr>
    </w:p>
    <w:p w14:paraId="3630892A" w14:textId="77777777" w:rsidR="00756E52" w:rsidRPr="00900A13" w:rsidRDefault="00756E52" w:rsidP="00D915B4">
      <w:pPr>
        <w:spacing w:after="0" w:line="240" w:lineRule="auto"/>
        <w:jc w:val="both"/>
        <w:rPr>
          <w:rFonts w:ascii="Arial" w:hAnsi="Arial" w:cs="Arial"/>
          <w:b/>
          <w:u w:val="single"/>
        </w:rPr>
      </w:pPr>
    </w:p>
    <w:p w14:paraId="3630892B" w14:textId="77777777" w:rsidR="00042CAF" w:rsidRPr="00900A13" w:rsidRDefault="00756E52" w:rsidP="00D915B4">
      <w:pPr>
        <w:spacing w:after="0" w:line="240" w:lineRule="auto"/>
        <w:jc w:val="both"/>
        <w:rPr>
          <w:rFonts w:ascii="Arial" w:hAnsi="Arial" w:cs="Arial"/>
          <w:b/>
          <w:sz w:val="28"/>
        </w:rPr>
      </w:pPr>
      <w:r w:rsidRPr="00900A13">
        <w:rPr>
          <w:rFonts w:ascii="Arial" w:hAnsi="Arial" w:cs="Arial"/>
          <w:b/>
          <w:sz w:val="28"/>
        </w:rPr>
        <w:t>Update P</w:t>
      </w:r>
      <w:r w:rsidR="00AF565C" w:rsidRPr="00900A13">
        <w:rPr>
          <w:rFonts w:ascii="Arial" w:hAnsi="Arial" w:cs="Arial"/>
          <w:b/>
          <w:sz w:val="28"/>
        </w:rPr>
        <w:t>aper</w:t>
      </w:r>
    </w:p>
    <w:p w14:paraId="3630892C" w14:textId="77777777" w:rsidR="00715101" w:rsidRPr="00900A13" w:rsidRDefault="00715101" w:rsidP="00D915B4">
      <w:pPr>
        <w:spacing w:after="0" w:line="240" w:lineRule="auto"/>
        <w:jc w:val="both"/>
        <w:rPr>
          <w:rFonts w:ascii="Arial" w:hAnsi="Arial" w:cs="Arial"/>
          <w:b/>
          <w:u w:val="single"/>
        </w:rPr>
      </w:pPr>
    </w:p>
    <w:p w14:paraId="3630892D" w14:textId="77777777" w:rsidR="00715101" w:rsidRPr="00BC4D5B" w:rsidRDefault="0042064B" w:rsidP="00BC4D5B">
      <w:pPr>
        <w:spacing w:after="0" w:line="240" w:lineRule="auto"/>
        <w:rPr>
          <w:rFonts w:ascii="Arial" w:hAnsi="Arial" w:cs="Arial"/>
        </w:rPr>
      </w:pPr>
      <w:r w:rsidRPr="00BC4D5B">
        <w:rPr>
          <w:rFonts w:ascii="Arial" w:hAnsi="Arial" w:cs="Arial"/>
          <w:b/>
        </w:rPr>
        <w:t>Serious V</w:t>
      </w:r>
      <w:r w:rsidR="00715101" w:rsidRPr="00BC4D5B">
        <w:rPr>
          <w:rFonts w:ascii="Arial" w:hAnsi="Arial" w:cs="Arial"/>
          <w:b/>
        </w:rPr>
        <w:t>i</w:t>
      </w:r>
      <w:r w:rsidR="00B73FFF" w:rsidRPr="00BC4D5B">
        <w:rPr>
          <w:rFonts w:ascii="Arial" w:hAnsi="Arial" w:cs="Arial"/>
          <w:b/>
        </w:rPr>
        <w:t xml:space="preserve">olent Crime </w:t>
      </w:r>
      <w:r w:rsidR="00715101" w:rsidRPr="00BC4D5B">
        <w:rPr>
          <w:rFonts w:ascii="Arial" w:hAnsi="Arial" w:cs="Arial"/>
          <w:b/>
        </w:rPr>
        <w:br/>
      </w:r>
    </w:p>
    <w:p w14:paraId="3630892E" w14:textId="77777777" w:rsidR="00D759ED" w:rsidRPr="00D759ED" w:rsidRDefault="00D759ED" w:rsidP="00D759ED">
      <w:pPr>
        <w:spacing w:after="0" w:line="240" w:lineRule="auto"/>
        <w:rPr>
          <w:rFonts w:ascii="Arial" w:hAnsi="Arial" w:cs="Arial"/>
          <w:b/>
        </w:rPr>
      </w:pPr>
      <w:r w:rsidRPr="00D759ED">
        <w:rPr>
          <w:rFonts w:ascii="Arial" w:hAnsi="Arial" w:cs="Arial"/>
          <w:u w:val="single"/>
        </w:rPr>
        <w:t>Knife Crime</w:t>
      </w:r>
    </w:p>
    <w:p w14:paraId="46A3D0F6" w14:textId="77777777" w:rsidR="00860C92" w:rsidRDefault="00860C92" w:rsidP="00D759ED">
      <w:pPr>
        <w:spacing w:after="0" w:line="240" w:lineRule="auto"/>
        <w:rPr>
          <w:rFonts w:ascii="Arial" w:hAnsi="Arial" w:cs="Arial"/>
        </w:rPr>
      </w:pPr>
    </w:p>
    <w:p w14:paraId="55C9030F" w14:textId="77777777" w:rsidR="00860C92" w:rsidRDefault="00D759ED" w:rsidP="00D759ED">
      <w:pPr>
        <w:pStyle w:val="ListParagraph"/>
        <w:numPr>
          <w:ilvl w:val="0"/>
          <w:numId w:val="9"/>
        </w:numPr>
        <w:spacing w:after="0" w:line="240" w:lineRule="auto"/>
        <w:ind w:left="284"/>
        <w:rPr>
          <w:rFonts w:ascii="Arial" w:hAnsi="Arial" w:cs="Arial"/>
        </w:rPr>
      </w:pPr>
      <w:r w:rsidRPr="00860C92">
        <w:rPr>
          <w:rFonts w:ascii="Arial" w:hAnsi="Arial" w:cs="Arial"/>
        </w:rPr>
        <w:t xml:space="preserve">In January, Cllr Simon Blackburn visited the Ben Kinsella Trust site in Islington to learn more about their early intervention programmes with children and young people, which help to raise awareness of the consequences of knife crime and serious violence. </w:t>
      </w:r>
    </w:p>
    <w:p w14:paraId="2E17A440" w14:textId="77777777" w:rsidR="00860C92" w:rsidRDefault="00860C92" w:rsidP="00860C92">
      <w:pPr>
        <w:spacing w:after="0" w:line="240" w:lineRule="auto"/>
        <w:ind w:left="-76"/>
        <w:rPr>
          <w:rFonts w:ascii="Arial" w:hAnsi="Arial" w:cs="Arial"/>
        </w:rPr>
      </w:pPr>
    </w:p>
    <w:p w14:paraId="7F818138" w14:textId="77777777" w:rsidR="00860C92" w:rsidRPr="00D759ED" w:rsidRDefault="00860C92" w:rsidP="00860C92">
      <w:pPr>
        <w:pStyle w:val="NormalWeb"/>
        <w:spacing w:before="0" w:beforeAutospacing="0" w:after="0"/>
        <w:rPr>
          <w:rFonts w:ascii="Arial" w:hAnsi="Arial" w:cs="Arial"/>
          <w:color w:val="000000"/>
          <w:sz w:val="22"/>
          <w:szCs w:val="22"/>
          <w:u w:val="single"/>
        </w:rPr>
      </w:pPr>
      <w:r w:rsidRPr="00D759ED">
        <w:rPr>
          <w:rFonts w:ascii="Arial" w:hAnsi="Arial" w:cs="Arial"/>
          <w:color w:val="000000"/>
          <w:sz w:val="22"/>
          <w:szCs w:val="22"/>
          <w:u w:val="single"/>
        </w:rPr>
        <w:t>Home Affairs Committee Inquiry</w:t>
      </w:r>
    </w:p>
    <w:p w14:paraId="5B8B0667" w14:textId="77777777" w:rsidR="00860C92" w:rsidRPr="00860C92" w:rsidRDefault="00860C92" w:rsidP="00860C92">
      <w:pPr>
        <w:spacing w:after="0" w:line="240" w:lineRule="auto"/>
        <w:ind w:left="-76"/>
        <w:rPr>
          <w:rFonts w:ascii="Arial" w:hAnsi="Arial" w:cs="Arial"/>
        </w:rPr>
      </w:pPr>
    </w:p>
    <w:p w14:paraId="6D0211F1" w14:textId="77777777" w:rsidR="00860C92" w:rsidRPr="00860C92" w:rsidRDefault="00D759ED" w:rsidP="00D759ED">
      <w:pPr>
        <w:pStyle w:val="ListParagraph"/>
        <w:numPr>
          <w:ilvl w:val="0"/>
          <w:numId w:val="9"/>
        </w:numPr>
        <w:spacing w:after="0" w:line="240" w:lineRule="auto"/>
        <w:ind w:left="284"/>
        <w:rPr>
          <w:rFonts w:ascii="Arial" w:hAnsi="Arial" w:cs="Arial"/>
        </w:rPr>
      </w:pPr>
      <w:r w:rsidRPr="00860C92">
        <w:rPr>
          <w:rFonts w:ascii="Arial" w:hAnsi="Arial" w:cs="Arial"/>
          <w:color w:val="000000"/>
        </w:rPr>
        <w:t xml:space="preserve">In January, Cllr Simon Blackburn gave oral evidence to the Home Affairs Select Committee, as part of their </w:t>
      </w:r>
      <w:hyperlink r:id="rId15" w:history="1">
        <w:r w:rsidRPr="00860C92">
          <w:rPr>
            <w:rStyle w:val="Hyperlink"/>
            <w:rFonts w:ascii="Arial" w:hAnsi="Arial" w:cs="Arial"/>
          </w:rPr>
          <w:t>inquiry on serious violent crime</w:t>
        </w:r>
      </w:hyperlink>
      <w:r w:rsidRPr="00860C92">
        <w:rPr>
          <w:rFonts w:ascii="Arial" w:hAnsi="Arial" w:cs="Arial"/>
          <w:color w:val="000000"/>
        </w:rPr>
        <w:t xml:space="preserve">. Cllr Blackburn highlighted the importance of tackling the root causes of serious violent crime, through early intervention and prevention initiatives, which require sustainable and long-term Government funding. The LGA have submitted </w:t>
      </w:r>
      <w:hyperlink r:id="rId16" w:history="1">
        <w:r w:rsidRPr="00860C92">
          <w:rPr>
            <w:rStyle w:val="Hyperlink"/>
            <w:rFonts w:ascii="Arial" w:hAnsi="Arial" w:cs="Arial"/>
          </w:rPr>
          <w:t>supplementary written evidence</w:t>
        </w:r>
      </w:hyperlink>
      <w:r w:rsidRPr="00860C92">
        <w:rPr>
          <w:rFonts w:ascii="Arial" w:hAnsi="Arial" w:cs="Arial"/>
          <w:color w:val="000000"/>
        </w:rPr>
        <w:t xml:space="preserve"> to the committee, outlining some of the LGA’s recommendations. </w:t>
      </w:r>
    </w:p>
    <w:p w14:paraId="1316D8E1" w14:textId="77777777" w:rsidR="00860C92" w:rsidRDefault="00860C92" w:rsidP="00860C92">
      <w:pPr>
        <w:spacing w:after="0" w:line="240" w:lineRule="auto"/>
        <w:ind w:left="-76"/>
        <w:rPr>
          <w:rFonts w:ascii="Arial" w:hAnsi="Arial" w:cs="Arial"/>
        </w:rPr>
      </w:pPr>
    </w:p>
    <w:p w14:paraId="14859D2E" w14:textId="77777777" w:rsidR="00860C92" w:rsidRDefault="00860C92" w:rsidP="00860C92">
      <w:pPr>
        <w:pStyle w:val="NormalWeb"/>
        <w:spacing w:before="0" w:beforeAutospacing="0" w:after="0"/>
        <w:rPr>
          <w:rFonts w:ascii="Arial" w:hAnsi="Arial" w:cs="Arial"/>
          <w:b/>
          <w:color w:val="000000"/>
          <w:sz w:val="22"/>
          <w:szCs w:val="22"/>
        </w:rPr>
      </w:pPr>
      <w:r w:rsidRPr="00D759ED">
        <w:rPr>
          <w:rFonts w:ascii="Arial" w:hAnsi="Arial" w:cs="Arial"/>
          <w:color w:val="000000"/>
          <w:sz w:val="22"/>
          <w:szCs w:val="22"/>
          <w:u w:val="single"/>
        </w:rPr>
        <w:t>Serious Violence Taskforce</w:t>
      </w:r>
    </w:p>
    <w:p w14:paraId="0FFA6872" w14:textId="77777777" w:rsidR="00860C92" w:rsidRPr="00860C92" w:rsidRDefault="00860C92" w:rsidP="00860C92">
      <w:pPr>
        <w:spacing w:after="0" w:line="240" w:lineRule="auto"/>
        <w:ind w:left="-76"/>
        <w:rPr>
          <w:rFonts w:ascii="Arial" w:hAnsi="Arial" w:cs="Arial"/>
        </w:rPr>
      </w:pPr>
    </w:p>
    <w:p w14:paraId="22F888FA" w14:textId="77777777" w:rsidR="00860C92" w:rsidRPr="00860C92" w:rsidRDefault="00D759ED" w:rsidP="00D759ED">
      <w:pPr>
        <w:pStyle w:val="ListParagraph"/>
        <w:numPr>
          <w:ilvl w:val="0"/>
          <w:numId w:val="9"/>
        </w:numPr>
        <w:spacing w:after="0" w:line="240" w:lineRule="auto"/>
        <w:ind w:left="284"/>
        <w:rPr>
          <w:rFonts w:ascii="Arial" w:hAnsi="Arial" w:cs="Arial"/>
        </w:rPr>
      </w:pPr>
      <w:r w:rsidRPr="00860C92">
        <w:rPr>
          <w:rFonts w:ascii="Arial" w:hAnsi="Arial" w:cs="Arial"/>
          <w:color w:val="000000"/>
        </w:rPr>
        <w:t>In February, Cllr Simon Blackburn attended the Serious Violence Taskforce meeting, which is chaired by the Home Secretary. The meeting focused on the introduction of Knife Crime Prevention Orders and the Home Office updated on the impact of their #</w:t>
      </w:r>
      <w:proofErr w:type="spellStart"/>
      <w:r w:rsidRPr="00860C92">
        <w:rPr>
          <w:rFonts w:ascii="Arial" w:hAnsi="Arial" w:cs="Arial"/>
          <w:color w:val="000000"/>
        </w:rPr>
        <w:t>knifefree</w:t>
      </w:r>
      <w:proofErr w:type="spellEnd"/>
      <w:r w:rsidRPr="00860C92">
        <w:rPr>
          <w:rFonts w:ascii="Arial" w:hAnsi="Arial" w:cs="Arial"/>
          <w:color w:val="000000"/>
        </w:rPr>
        <w:t xml:space="preserve"> campaign. </w:t>
      </w:r>
    </w:p>
    <w:p w14:paraId="5A6584C5" w14:textId="77777777" w:rsidR="00860C92" w:rsidRDefault="00860C92" w:rsidP="00860C92">
      <w:pPr>
        <w:spacing w:after="0" w:line="240" w:lineRule="auto"/>
        <w:ind w:left="-76"/>
        <w:rPr>
          <w:rFonts w:ascii="Arial" w:hAnsi="Arial" w:cs="Arial"/>
        </w:rPr>
      </w:pPr>
    </w:p>
    <w:p w14:paraId="4331EAC7" w14:textId="77777777" w:rsidR="00860C92" w:rsidRDefault="00860C92" w:rsidP="00860C92">
      <w:pPr>
        <w:spacing w:after="0" w:line="240" w:lineRule="auto"/>
        <w:rPr>
          <w:rFonts w:ascii="Arial" w:hAnsi="Arial" w:cs="Arial"/>
          <w:i/>
        </w:rPr>
      </w:pPr>
      <w:r>
        <w:rPr>
          <w:rFonts w:ascii="Arial" w:hAnsi="Arial" w:cs="Arial"/>
          <w:u w:val="single"/>
        </w:rPr>
        <w:t>Public H</w:t>
      </w:r>
      <w:r w:rsidRPr="00D759ED">
        <w:rPr>
          <w:rFonts w:ascii="Arial" w:hAnsi="Arial" w:cs="Arial"/>
          <w:u w:val="single"/>
        </w:rPr>
        <w:t xml:space="preserve">ealth </w:t>
      </w:r>
      <w:r>
        <w:rPr>
          <w:rFonts w:ascii="Arial" w:hAnsi="Arial" w:cs="Arial"/>
          <w:u w:val="single"/>
        </w:rPr>
        <w:t>A</w:t>
      </w:r>
      <w:r w:rsidRPr="00D759ED">
        <w:rPr>
          <w:rFonts w:ascii="Arial" w:hAnsi="Arial" w:cs="Arial"/>
          <w:u w:val="single"/>
        </w:rPr>
        <w:t xml:space="preserve">pproach to </w:t>
      </w:r>
      <w:r>
        <w:rPr>
          <w:rFonts w:ascii="Arial" w:hAnsi="Arial" w:cs="Arial"/>
          <w:u w:val="single"/>
        </w:rPr>
        <w:t>T</w:t>
      </w:r>
      <w:r w:rsidRPr="00D759ED">
        <w:rPr>
          <w:rFonts w:ascii="Arial" w:hAnsi="Arial" w:cs="Arial"/>
          <w:u w:val="single"/>
        </w:rPr>
        <w:t xml:space="preserve">ackling </w:t>
      </w:r>
      <w:r>
        <w:rPr>
          <w:rFonts w:ascii="Arial" w:hAnsi="Arial" w:cs="Arial"/>
          <w:u w:val="single"/>
        </w:rPr>
        <w:t>S</w:t>
      </w:r>
      <w:r w:rsidRPr="00D759ED">
        <w:rPr>
          <w:rFonts w:ascii="Arial" w:hAnsi="Arial" w:cs="Arial"/>
          <w:u w:val="single"/>
        </w:rPr>
        <w:t xml:space="preserve">erious </w:t>
      </w:r>
      <w:r>
        <w:rPr>
          <w:rFonts w:ascii="Arial" w:hAnsi="Arial" w:cs="Arial"/>
          <w:u w:val="single"/>
        </w:rPr>
        <w:t>V</w:t>
      </w:r>
      <w:r w:rsidRPr="00D759ED">
        <w:rPr>
          <w:rFonts w:ascii="Arial" w:hAnsi="Arial" w:cs="Arial"/>
          <w:u w:val="single"/>
        </w:rPr>
        <w:t xml:space="preserve">iolent </w:t>
      </w:r>
      <w:r>
        <w:rPr>
          <w:rFonts w:ascii="Arial" w:hAnsi="Arial" w:cs="Arial"/>
          <w:u w:val="single"/>
        </w:rPr>
        <w:t>C</w:t>
      </w:r>
      <w:r w:rsidRPr="00D759ED">
        <w:rPr>
          <w:rFonts w:ascii="Arial" w:hAnsi="Arial" w:cs="Arial"/>
          <w:u w:val="single"/>
        </w:rPr>
        <w:t>rime</w:t>
      </w:r>
    </w:p>
    <w:p w14:paraId="76B61AE0" w14:textId="77777777" w:rsidR="00860C92" w:rsidRPr="00860C92" w:rsidRDefault="00860C92" w:rsidP="00860C92">
      <w:pPr>
        <w:spacing w:after="0" w:line="240" w:lineRule="auto"/>
        <w:ind w:left="-76"/>
        <w:rPr>
          <w:rFonts w:ascii="Arial" w:hAnsi="Arial" w:cs="Arial"/>
        </w:rPr>
      </w:pPr>
    </w:p>
    <w:p w14:paraId="5B6455CB" w14:textId="77777777" w:rsidR="00860C92" w:rsidRDefault="00D759ED" w:rsidP="00D759ED">
      <w:pPr>
        <w:pStyle w:val="ListParagraph"/>
        <w:numPr>
          <w:ilvl w:val="0"/>
          <w:numId w:val="9"/>
        </w:numPr>
        <w:spacing w:after="0" w:line="240" w:lineRule="auto"/>
        <w:ind w:left="284"/>
        <w:rPr>
          <w:rFonts w:ascii="Arial" w:hAnsi="Arial" w:cs="Arial"/>
        </w:rPr>
      </w:pPr>
      <w:r w:rsidRPr="00860C92">
        <w:rPr>
          <w:rFonts w:ascii="Arial" w:hAnsi="Arial" w:cs="Arial"/>
        </w:rPr>
        <w:t xml:space="preserve">LGA officers have been liaising with the Home Office ahead of their formal consultation on a new legal duty to tackle serious violent crime. We have put forward the views of the Safer and Stronger Communities lead members, and will provide a full update to the Board in due course. The consultation is expected to be published shortly. </w:t>
      </w:r>
    </w:p>
    <w:p w14:paraId="29F6A83F" w14:textId="77777777" w:rsidR="00860C92" w:rsidRDefault="00860C92" w:rsidP="00860C92">
      <w:pPr>
        <w:spacing w:after="0" w:line="240" w:lineRule="auto"/>
        <w:ind w:left="-76"/>
        <w:rPr>
          <w:rFonts w:ascii="Arial" w:hAnsi="Arial" w:cs="Arial"/>
        </w:rPr>
      </w:pPr>
    </w:p>
    <w:p w14:paraId="44EAA555" w14:textId="77777777" w:rsidR="00860C92" w:rsidRDefault="00860C92" w:rsidP="00860C92">
      <w:pPr>
        <w:pStyle w:val="NormalWeb"/>
        <w:spacing w:before="0" w:beforeAutospacing="0" w:after="0"/>
        <w:rPr>
          <w:rFonts w:ascii="Arial" w:hAnsi="Arial" w:cs="Arial"/>
          <w:color w:val="000000"/>
          <w:sz w:val="22"/>
          <w:szCs w:val="22"/>
        </w:rPr>
      </w:pPr>
      <w:r w:rsidRPr="00D759ED">
        <w:rPr>
          <w:rFonts w:ascii="Arial" w:hAnsi="Arial" w:cs="Arial"/>
          <w:color w:val="000000"/>
          <w:sz w:val="22"/>
          <w:szCs w:val="22"/>
          <w:u w:val="single"/>
        </w:rPr>
        <w:t>Gang’s Summit</w:t>
      </w:r>
    </w:p>
    <w:p w14:paraId="2302FE83" w14:textId="77777777" w:rsidR="00860C92" w:rsidRPr="00860C92" w:rsidRDefault="00860C92" w:rsidP="00860C92">
      <w:pPr>
        <w:spacing w:after="0" w:line="240" w:lineRule="auto"/>
        <w:ind w:left="-76"/>
        <w:rPr>
          <w:rFonts w:ascii="Arial" w:hAnsi="Arial" w:cs="Arial"/>
        </w:rPr>
      </w:pPr>
    </w:p>
    <w:p w14:paraId="0703116C" w14:textId="77777777" w:rsidR="00860C92" w:rsidRPr="00860C92" w:rsidRDefault="00D759ED" w:rsidP="00D759ED">
      <w:pPr>
        <w:pStyle w:val="ListParagraph"/>
        <w:numPr>
          <w:ilvl w:val="0"/>
          <w:numId w:val="9"/>
        </w:numPr>
        <w:spacing w:after="0" w:line="240" w:lineRule="auto"/>
        <w:ind w:left="284"/>
        <w:rPr>
          <w:rFonts w:ascii="Arial" w:hAnsi="Arial" w:cs="Arial"/>
        </w:rPr>
      </w:pPr>
      <w:r w:rsidRPr="00860C92">
        <w:rPr>
          <w:rFonts w:ascii="Arial" w:hAnsi="Arial" w:cs="Arial"/>
          <w:color w:val="000000"/>
        </w:rPr>
        <w:t xml:space="preserve">In February, LGA officers attended a Gang’s Summit, chaired by the Children’s Commissioner for England Anne </w:t>
      </w:r>
      <w:proofErr w:type="spellStart"/>
      <w:r w:rsidRPr="00860C92">
        <w:rPr>
          <w:rFonts w:ascii="Arial" w:hAnsi="Arial" w:cs="Arial"/>
          <w:color w:val="000000"/>
        </w:rPr>
        <w:t>Longfield</w:t>
      </w:r>
      <w:proofErr w:type="spellEnd"/>
      <w:r w:rsidRPr="00860C92">
        <w:rPr>
          <w:rFonts w:ascii="Arial" w:hAnsi="Arial" w:cs="Arial"/>
          <w:color w:val="000000"/>
        </w:rPr>
        <w:t>. Ahead of the Summit, the Children’s Commissioner published the following report on “</w:t>
      </w:r>
      <w:hyperlink r:id="rId17" w:history="1">
        <w:r w:rsidRPr="00860C92">
          <w:rPr>
            <w:rStyle w:val="Hyperlink"/>
            <w:rFonts w:ascii="Arial" w:hAnsi="Arial" w:cs="Arial"/>
          </w:rPr>
          <w:t>improving safeguarding response to gang violence and criminal exploitation”,</w:t>
        </w:r>
      </w:hyperlink>
      <w:r w:rsidRPr="00860C92">
        <w:rPr>
          <w:rFonts w:ascii="Arial" w:hAnsi="Arial" w:cs="Arial"/>
          <w:color w:val="000000"/>
        </w:rPr>
        <w:t xml:space="preserve"> which the LGA responded to </w:t>
      </w:r>
      <w:hyperlink r:id="rId18" w:history="1">
        <w:r w:rsidRPr="00860C92">
          <w:rPr>
            <w:rStyle w:val="Hyperlink"/>
            <w:rFonts w:ascii="Arial" w:hAnsi="Arial" w:cs="Arial"/>
          </w:rPr>
          <w:t>here.</w:t>
        </w:r>
      </w:hyperlink>
      <w:r w:rsidRPr="00860C92">
        <w:rPr>
          <w:rFonts w:ascii="Arial" w:hAnsi="Arial" w:cs="Arial"/>
          <w:color w:val="000000"/>
        </w:rPr>
        <w:t xml:space="preserve"> The aim of the Summit was to bring together those working on the Government response to violence and those tasked with protecting children at a local level.</w:t>
      </w:r>
    </w:p>
    <w:p w14:paraId="3052FFDF" w14:textId="77777777" w:rsidR="00860C92" w:rsidRDefault="00860C92" w:rsidP="00860C92">
      <w:pPr>
        <w:spacing w:after="0" w:line="240" w:lineRule="auto"/>
        <w:ind w:left="-76"/>
        <w:rPr>
          <w:rFonts w:ascii="Arial" w:hAnsi="Arial" w:cs="Arial"/>
        </w:rPr>
      </w:pPr>
    </w:p>
    <w:p w14:paraId="00C692A4" w14:textId="77777777" w:rsidR="00860C92" w:rsidRDefault="00860C92" w:rsidP="00860C92">
      <w:pPr>
        <w:pStyle w:val="NormalWeb"/>
        <w:spacing w:before="0" w:beforeAutospacing="0" w:after="0"/>
        <w:rPr>
          <w:rFonts w:ascii="Arial" w:hAnsi="Arial" w:cs="Arial"/>
          <w:color w:val="000000"/>
          <w:sz w:val="22"/>
          <w:szCs w:val="22"/>
        </w:rPr>
      </w:pPr>
      <w:r w:rsidRPr="00D759ED">
        <w:rPr>
          <w:rFonts w:ascii="Arial" w:hAnsi="Arial" w:cs="Arial"/>
          <w:color w:val="000000"/>
          <w:sz w:val="22"/>
          <w:szCs w:val="22"/>
          <w:u w:val="single"/>
        </w:rPr>
        <w:t>The Offensive Weapons Bill</w:t>
      </w:r>
    </w:p>
    <w:p w14:paraId="32FF21F5" w14:textId="77777777" w:rsidR="00860C92" w:rsidRPr="00860C92" w:rsidRDefault="00860C92" w:rsidP="00860C92">
      <w:pPr>
        <w:spacing w:after="0" w:line="240" w:lineRule="auto"/>
        <w:ind w:left="-76"/>
        <w:rPr>
          <w:rFonts w:ascii="Arial" w:hAnsi="Arial" w:cs="Arial"/>
        </w:rPr>
      </w:pPr>
    </w:p>
    <w:p w14:paraId="4707A904" w14:textId="77777777" w:rsidR="00860C92" w:rsidRPr="00860C92" w:rsidRDefault="00D759ED" w:rsidP="00D759ED">
      <w:pPr>
        <w:pStyle w:val="ListParagraph"/>
        <w:numPr>
          <w:ilvl w:val="0"/>
          <w:numId w:val="9"/>
        </w:numPr>
        <w:spacing w:after="0" w:line="240" w:lineRule="auto"/>
        <w:ind w:left="284"/>
        <w:rPr>
          <w:rFonts w:ascii="Arial" w:hAnsi="Arial" w:cs="Arial"/>
        </w:rPr>
      </w:pPr>
      <w:r w:rsidRPr="00860C92">
        <w:rPr>
          <w:rFonts w:ascii="Arial" w:hAnsi="Arial" w:cs="Arial"/>
          <w:color w:val="000000"/>
        </w:rPr>
        <w:t xml:space="preserve">The LGA briefed peers ahead of the House of Lords debates on the Offensive Weapons Bill, which focused on the introduction of Knife Crime Prevention Orders (KCPOs). In </w:t>
      </w:r>
      <w:hyperlink r:id="rId19" w:history="1">
        <w:r w:rsidRPr="00860C92">
          <w:rPr>
            <w:rStyle w:val="Hyperlink"/>
            <w:rFonts w:ascii="Arial" w:hAnsi="Arial" w:cs="Arial"/>
          </w:rPr>
          <w:t>our briefing</w:t>
        </w:r>
      </w:hyperlink>
      <w:r w:rsidRPr="00860C92">
        <w:rPr>
          <w:rFonts w:ascii="Arial" w:hAnsi="Arial" w:cs="Arial"/>
          <w:color w:val="000000"/>
        </w:rPr>
        <w:t xml:space="preserve">, we highlighted the rising demand and reductions to central government funding mean that children’s services departments face a £3.1 billion funding gap by 2025. We also called for the Government to conduct a full assessment to assess the potential impact to youth offending teams and other bodies who will be expected to supervise </w:t>
      </w:r>
      <w:r w:rsidRPr="00860C92">
        <w:rPr>
          <w:rFonts w:ascii="Arial" w:hAnsi="Arial" w:cs="Arial"/>
          <w:color w:val="000000"/>
        </w:rPr>
        <w:lastRenderedPageBreak/>
        <w:t xml:space="preserve">compliance with KCPOs. The Government amendments passed. The LGA will continue to highlight our key messages on this important issue. </w:t>
      </w:r>
    </w:p>
    <w:p w14:paraId="702C1A0E" w14:textId="77777777" w:rsidR="00860C92" w:rsidRDefault="00860C92" w:rsidP="00860C92">
      <w:pPr>
        <w:spacing w:after="0" w:line="240" w:lineRule="auto"/>
        <w:ind w:left="-76"/>
        <w:rPr>
          <w:rFonts w:ascii="Arial" w:hAnsi="Arial" w:cs="Arial"/>
        </w:rPr>
      </w:pPr>
    </w:p>
    <w:p w14:paraId="6618EF4E" w14:textId="7F31E2F5" w:rsidR="00860C92" w:rsidRPr="00860C92" w:rsidRDefault="00860C92" w:rsidP="00860C92">
      <w:pPr>
        <w:pStyle w:val="NormalWeb"/>
        <w:spacing w:before="0" w:beforeAutospacing="0" w:after="0"/>
        <w:rPr>
          <w:rFonts w:ascii="Arial" w:hAnsi="Arial" w:cs="Arial"/>
          <w:color w:val="000000"/>
          <w:sz w:val="22"/>
          <w:szCs w:val="22"/>
        </w:rPr>
      </w:pPr>
      <w:r>
        <w:rPr>
          <w:rFonts w:ascii="Arial" w:hAnsi="Arial" w:cs="Arial"/>
          <w:color w:val="000000"/>
          <w:sz w:val="22"/>
          <w:szCs w:val="22"/>
          <w:u w:val="single"/>
        </w:rPr>
        <w:t>Breaking the C</w:t>
      </w:r>
      <w:r w:rsidRPr="00D759ED">
        <w:rPr>
          <w:rFonts w:ascii="Arial" w:hAnsi="Arial" w:cs="Arial"/>
          <w:color w:val="000000"/>
          <w:sz w:val="22"/>
          <w:szCs w:val="22"/>
          <w:u w:val="single"/>
        </w:rPr>
        <w:t xml:space="preserve">ycle of </w:t>
      </w:r>
      <w:r>
        <w:rPr>
          <w:rFonts w:ascii="Arial" w:hAnsi="Arial" w:cs="Arial"/>
          <w:color w:val="000000"/>
          <w:sz w:val="22"/>
          <w:szCs w:val="22"/>
          <w:u w:val="single"/>
        </w:rPr>
        <w:t>Youth V</w:t>
      </w:r>
      <w:r w:rsidRPr="00D759ED">
        <w:rPr>
          <w:rFonts w:ascii="Arial" w:hAnsi="Arial" w:cs="Arial"/>
          <w:color w:val="000000"/>
          <w:sz w:val="22"/>
          <w:szCs w:val="22"/>
          <w:u w:val="single"/>
        </w:rPr>
        <w:t>iolence – LGA report</w:t>
      </w:r>
      <w:r>
        <w:rPr>
          <w:rFonts w:ascii="Arial" w:hAnsi="Arial" w:cs="Arial"/>
          <w:i/>
          <w:color w:val="000000"/>
          <w:sz w:val="22"/>
          <w:szCs w:val="22"/>
        </w:rPr>
        <w:br/>
      </w:r>
    </w:p>
    <w:p w14:paraId="7029A4AC" w14:textId="77777777" w:rsidR="00860C92" w:rsidRPr="00860C92" w:rsidRDefault="00D759ED" w:rsidP="00D759ED">
      <w:pPr>
        <w:pStyle w:val="ListParagraph"/>
        <w:numPr>
          <w:ilvl w:val="0"/>
          <w:numId w:val="9"/>
        </w:numPr>
        <w:spacing w:after="0" w:line="240" w:lineRule="auto"/>
        <w:ind w:left="284"/>
        <w:rPr>
          <w:rFonts w:ascii="Arial" w:hAnsi="Arial" w:cs="Arial"/>
        </w:rPr>
      </w:pPr>
      <w:r w:rsidRPr="00860C92">
        <w:rPr>
          <w:rFonts w:ascii="Arial" w:hAnsi="Arial" w:cs="Arial"/>
          <w:color w:val="000000"/>
        </w:rPr>
        <w:t>In March, we published our LGA report on ‘</w:t>
      </w:r>
      <w:hyperlink r:id="rId20" w:history="1">
        <w:r w:rsidRPr="00860C92">
          <w:rPr>
            <w:rStyle w:val="Hyperlink"/>
            <w:rFonts w:ascii="Arial" w:hAnsi="Arial" w:cs="Arial"/>
          </w:rPr>
          <w:t>Breaking the Cycle of Youth Violence’</w:t>
        </w:r>
      </w:hyperlink>
      <w:r w:rsidRPr="00860C92">
        <w:rPr>
          <w:rFonts w:ascii="Arial" w:hAnsi="Arial" w:cs="Arial"/>
          <w:color w:val="000000"/>
        </w:rPr>
        <w:t xml:space="preserve">. The report contains a number of case studies which demonstrate how councils and their partners are taking the lead on tackling youth violence and intervening early to divert young people away from a life of serious violent crime. </w:t>
      </w:r>
    </w:p>
    <w:p w14:paraId="629258B0" w14:textId="77777777" w:rsidR="00860C92" w:rsidRDefault="00860C92" w:rsidP="00860C92">
      <w:pPr>
        <w:spacing w:after="0" w:line="240" w:lineRule="auto"/>
        <w:ind w:left="-76"/>
        <w:rPr>
          <w:rFonts w:ascii="Arial" w:hAnsi="Arial" w:cs="Arial"/>
        </w:rPr>
      </w:pPr>
    </w:p>
    <w:p w14:paraId="22D0FC25" w14:textId="77777777" w:rsidR="00860C92" w:rsidRDefault="00860C92" w:rsidP="00860C92">
      <w:pPr>
        <w:pStyle w:val="NormalWeb"/>
        <w:spacing w:before="0" w:beforeAutospacing="0" w:after="0"/>
        <w:rPr>
          <w:rFonts w:ascii="Arial" w:hAnsi="Arial" w:cs="Arial"/>
          <w:i/>
          <w:color w:val="000000"/>
          <w:sz w:val="22"/>
          <w:szCs w:val="22"/>
        </w:rPr>
      </w:pPr>
      <w:r w:rsidRPr="00D759ED">
        <w:rPr>
          <w:rFonts w:ascii="Arial" w:hAnsi="Arial" w:cs="Arial"/>
          <w:color w:val="000000"/>
          <w:sz w:val="22"/>
          <w:szCs w:val="22"/>
          <w:u w:val="single"/>
        </w:rPr>
        <w:t>County Lines Working Group</w:t>
      </w:r>
    </w:p>
    <w:p w14:paraId="7903D360" w14:textId="77777777" w:rsidR="00860C92" w:rsidRPr="00860C92" w:rsidRDefault="00860C92" w:rsidP="00860C92">
      <w:pPr>
        <w:spacing w:after="0" w:line="240" w:lineRule="auto"/>
        <w:ind w:left="-76"/>
        <w:rPr>
          <w:rFonts w:ascii="Arial" w:hAnsi="Arial" w:cs="Arial"/>
        </w:rPr>
      </w:pPr>
    </w:p>
    <w:p w14:paraId="48B555AF" w14:textId="77777777" w:rsidR="00860C92" w:rsidRPr="00860C92" w:rsidRDefault="00D759ED" w:rsidP="00D759ED">
      <w:pPr>
        <w:pStyle w:val="ListParagraph"/>
        <w:numPr>
          <w:ilvl w:val="0"/>
          <w:numId w:val="9"/>
        </w:numPr>
        <w:spacing w:after="0" w:line="240" w:lineRule="auto"/>
        <w:ind w:left="284"/>
        <w:rPr>
          <w:rFonts w:ascii="Arial" w:hAnsi="Arial" w:cs="Arial"/>
        </w:rPr>
      </w:pPr>
      <w:r w:rsidRPr="00860C92">
        <w:rPr>
          <w:rFonts w:ascii="Arial" w:hAnsi="Arial" w:cs="Arial"/>
          <w:color w:val="000000"/>
        </w:rPr>
        <w:t>In February,</w:t>
      </w:r>
      <w:r w:rsidRPr="00860C92">
        <w:rPr>
          <w:rFonts w:ascii="Arial" w:hAnsi="Arial" w:cs="Arial"/>
          <w:b/>
          <w:i/>
          <w:color w:val="000000"/>
        </w:rPr>
        <w:t xml:space="preserve"> </w:t>
      </w:r>
      <w:r w:rsidRPr="00860C92">
        <w:rPr>
          <w:rFonts w:ascii="Arial" w:hAnsi="Arial" w:cs="Arial"/>
          <w:color w:val="000000"/>
        </w:rPr>
        <w:t xml:space="preserve">LGA officers attended the Home Office’s County Lines Working Group. We received an update on the new Department for Education Unit which is being set up to support councils on issues concerning modern slavery, child criminal exploitation, child sexual exploitation and county lines. A formal announcement is expected in the coming weeks. </w:t>
      </w:r>
    </w:p>
    <w:p w14:paraId="71221F7D" w14:textId="77777777" w:rsidR="00860C92" w:rsidRDefault="00860C92" w:rsidP="00860C92">
      <w:pPr>
        <w:pStyle w:val="NormalWeb"/>
        <w:spacing w:before="0" w:beforeAutospacing="0" w:after="0"/>
        <w:rPr>
          <w:rFonts w:ascii="Arial" w:hAnsi="Arial" w:cs="Arial"/>
          <w:color w:val="000000"/>
          <w:sz w:val="22"/>
          <w:szCs w:val="22"/>
          <w:u w:val="single"/>
        </w:rPr>
      </w:pPr>
    </w:p>
    <w:p w14:paraId="02C59642" w14:textId="77777777" w:rsidR="00860C92" w:rsidRDefault="00860C92" w:rsidP="00860C92">
      <w:pPr>
        <w:pStyle w:val="NormalWeb"/>
        <w:spacing w:before="0" w:beforeAutospacing="0" w:after="0"/>
        <w:rPr>
          <w:rFonts w:ascii="Arial" w:hAnsi="Arial" w:cs="Arial"/>
          <w:i/>
          <w:color w:val="000000"/>
          <w:sz w:val="22"/>
          <w:szCs w:val="22"/>
        </w:rPr>
      </w:pPr>
      <w:r w:rsidRPr="00D759ED">
        <w:rPr>
          <w:rFonts w:ascii="Arial" w:hAnsi="Arial" w:cs="Arial"/>
          <w:color w:val="000000"/>
          <w:sz w:val="22"/>
          <w:szCs w:val="22"/>
          <w:u w:val="single"/>
        </w:rPr>
        <w:t>Violent Crime Workshop</w:t>
      </w:r>
    </w:p>
    <w:p w14:paraId="263B9871" w14:textId="77777777" w:rsidR="00860C92" w:rsidRPr="00860C92" w:rsidRDefault="00860C92" w:rsidP="00860C92">
      <w:pPr>
        <w:spacing w:after="0" w:line="240" w:lineRule="auto"/>
        <w:ind w:left="-76"/>
        <w:rPr>
          <w:rFonts w:ascii="Arial" w:hAnsi="Arial" w:cs="Arial"/>
        </w:rPr>
      </w:pPr>
    </w:p>
    <w:p w14:paraId="1B8043F9" w14:textId="77777777" w:rsidR="00860C92" w:rsidRPr="00860C92" w:rsidRDefault="00D759ED" w:rsidP="00D759ED">
      <w:pPr>
        <w:pStyle w:val="ListParagraph"/>
        <w:numPr>
          <w:ilvl w:val="0"/>
          <w:numId w:val="9"/>
        </w:numPr>
        <w:spacing w:after="0" w:line="240" w:lineRule="auto"/>
        <w:ind w:left="284"/>
        <w:rPr>
          <w:rFonts w:ascii="Arial" w:hAnsi="Arial" w:cs="Arial"/>
        </w:rPr>
      </w:pPr>
      <w:r w:rsidRPr="00860C92">
        <w:rPr>
          <w:rFonts w:ascii="Arial" w:hAnsi="Arial" w:cs="Arial"/>
          <w:color w:val="000000"/>
        </w:rPr>
        <w:t xml:space="preserve">LGA officers attended a violent crime workshop, held jointly by the Home Office and the OSCT Joint Security and Resilience Centre. The workshop focused on possible solutions to tackle the use of offensive weapons and how to improve detection of bladed articles and corrosive substances. The Home Office will publish a summary of the workshop sessions shortly. </w:t>
      </w:r>
    </w:p>
    <w:p w14:paraId="0C950321" w14:textId="77777777" w:rsidR="00860C92" w:rsidRDefault="00860C92" w:rsidP="00860C92">
      <w:pPr>
        <w:pStyle w:val="NormalWeb"/>
        <w:spacing w:before="0" w:beforeAutospacing="0" w:after="0"/>
        <w:rPr>
          <w:rFonts w:ascii="Arial" w:hAnsi="Arial" w:cs="Arial"/>
          <w:b/>
          <w:color w:val="000000"/>
          <w:sz w:val="22"/>
          <w:szCs w:val="22"/>
        </w:rPr>
      </w:pPr>
    </w:p>
    <w:p w14:paraId="77DE85DB" w14:textId="77777777" w:rsidR="00860C92" w:rsidRDefault="00860C92" w:rsidP="00860C92">
      <w:pPr>
        <w:pStyle w:val="NormalWeb"/>
        <w:spacing w:before="0" w:beforeAutospacing="0" w:after="0"/>
        <w:rPr>
          <w:rFonts w:ascii="Arial" w:hAnsi="Arial" w:cs="Arial"/>
          <w:color w:val="000000"/>
          <w:sz w:val="22"/>
          <w:szCs w:val="22"/>
        </w:rPr>
      </w:pPr>
      <w:r w:rsidRPr="002C646C">
        <w:rPr>
          <w:rFonts w:ascii="Arial" w:hAnsi="Arial" w:cs="Arial"/>
          <w:b/>
          <w:color w:val="000000"/>
          <w:sz w:val="22"/>
          <w:szCs w:val="22"/>
        </w:rPr>
        <w:t xml:space="preserve">Domestic Abuse/ Violence Against Women and Girls </w:t>
      </w:r>
    </w:p>
    <w:p w14:paraId="2EC213B4" w14:textId="77777777" w:rsidR="00860C92" w:rsidRDefault="00860C92" w:rsidP="00860C92">
      <w:pPr>
        <w:pStyle w:val="NormalWeb"/>
        <w:spacing w:before="0" w:beforeAutospacing="0" w:after="0"/>
        <w:rPr>
          <w:rFonts w:ascii="Arial" w:hAnsi="Arial" w:cs="Arial"/>
          <w:color w:val="000000"/>
          <w:sz w:val="22"/>
          <w:szCs w:val="22"/>
          <w:u w:val="single"/>
        </w:rPr>
      </w:pPr>
    </w:p>
    <w:p w14:paraId="667AB595" w14:textId="77777777" w:rsidR="00860C92" w:rsidRPr="00D759ED" w:rsidRDefault="00860C92" w:rsidP="00860C92">
      <w:pPr>
        <w:pStyle w:val="NormalWeb"/>
        <w:spacing w:before="0" w:beforeAutospacing="0" w:after="0"/>
        <w:rPr>
          <w:rFonts w:ascii="Arial" w:hAnsi="Arial" w:cs="Arial"/>
          <w:b/>
          <w:color w:val="000000"/>
          <w:sz w:val="22"/>
          <w:szCs w:val="22"/>
          <w:u w:val="single"/>
        </w:rPr>
      </w:pPr>
      <w:r w:rsidRPr="00D759ED">
        <w:rPr>
          <w:rFonts w:ascii="Arial" w:hAnsi="Arial" w:cs="Arial"/>
          <w:color w:val="000000"/>
          <w:sz w:val="22"/>
          <w:szCs w:val="22"/>
          <w:u w:val="single"/>
        </w:rPr>
        <w:t>Violence Against Women and Girls Event</w:t>
      </w:r>
    </w:p>
    <w:p w14:paraId="2F24728F" w14:textId="77777777" w:rsidR="00860C92" w:rsidRPr="00860C92" w:rsidRDefault="00860C92" w:rsidP="00860C92">
      <w:pPr>
        <w:spacing w:after="0" w:line="240" w:lineRule="auto"/>
        <w:ind w:left="-76"/>
        <w:rPr>
          <w:rFonts w:ascii="Arial" w:hAnsi="Arial" w:cs="Arial"/>
        </w:rPr>
      </w:pPr>
    </w:p>
    <w:p w14:paraId="10FC1F69" w14:textId="77777777" w:rsidR="00860C92" w:rsidRPr="00860C92" w:rsidRDefault="00D759ED" w:rsidP="00860C92">
      <w:pPr>
        <w:pStyle w:val="ListParagraph"/>
        <w:numPr>
          <w:ilvl w:val="0"/>
          <w:numId w:val="9"/>
        </w:numPr>
        <w:spacing w:after="0" w:line="240" w:lineRule="auto"/>
        <w:ind w:left="284"/>
        <w:rPr>
          <w:rFonts w:ascii="Arial" w:hAnsi="Arial" w:cs="Arial"/>
        </w:rPr>
      </w:pPr>
      <w:r w:rsidRPr="00860C92">
        <w:rPr>
          <w:rFonts w:ascii="Arial" w:hAnsi="Arial" w:cs="Arial"/>
          <w:color w:val="000000"/>
        </w:rPr>
        <w:t xml:space="preserve">In January, Cllr Simon chaired a joint LGA and Association of Police and Crime Commissioners (APCC) event on tackling violence against women and girls (VAWG). There were presentations from local authorities and PCCs sharing best practice on this important issue, with a keynote speech from Northumbria PCC Dame Vera Baird and representatives from the Home office. </w:t>
      </w:r>
    </w:p>
    <w:p w14:paraId="466893D5" w14:textId="77777777" w:rsidR="00860C92" w:rsidRDefault="00860C92" w:rsidP="00860C92">
      <w:pPr>
        <w:spacing w:after="0" w:line="240" w:lineRule="auto"/>
        <w:ind w:left="-76"/>
        <w:rPr>
          <w:rFonts w:ascii="Arial" w:hAnsi="Arial" w:cs="Arial"/>
        </w:rPr>
      </w:pPr>
    </w:p>
    <w:p w14:paraId="5E8EBD71" w14:textId="77777777" w:rsidR="00860C92" w:rsidRPr="00D759ED" w:rsidRDefault="00860C92" w:rsidP="00860C92">
      <w:pPr>
        <w:pStyle w:val="NormalWeb"/>
        <w:spacing w:before="0" w:beforeAutospacing="0" w:after="0"/>
        <w:rPr>
          <w:rFonts w:ascii="Arial" w:hAnsi="Arial" w:cs="Arial"/>
          <w:color w:val="000000"/>
          <w:sz w:val="22"/>
          <w:szCs w:val="22"/>
          <w:u w:val="single"/>
        </w:rPr>
      </w:pPr>
      <w:r w:rsidRPr="00D759ED">
        <w:rPr>
          <w:rFonts w:ascii="Arial" w:hAnsi="Arial" w:cs="Arial"/>
          <w:color w:val="000000"/>
          <w:sz w:val="22"/>
          <w:szCs w:val="22"/>
          <w:u w:val="single"/>
        </w:rPr>
        <w:t>National Oversight Group on Domestic Abuse</w:t>
      </w:r>
    </w:p>
    <w:p w14:paraId="57D9EE10" w14:textId="77777777" w:rsidR="00860C92" w:rsidRPr="00860C92" w:rsidRDefault="00860C92" w:rsidP="00860C92">
      <w:pPr>
        <w:spacing w:after="0" w:line="240" w:lineRule="auto"/>
        <w:ind w:left="-76"/>
        <w:rPr>
          <w:rFonts w:ascii="Arial" w:hAnsi="Arial" w:cs="Arial"/>
        </w:rPr>
      </w:pPr>
    </w:p>
    <w:p w14:paraId="05D83145" w14:textId="77777777" w:rsidR="00860C92" w:rsidRPr="00860C92" w:rsidRDefault="00D759ED" w:rsidP="00860C92">
      <w:pPr>
        <w:pStyle w:val="ListParagraph"/>
        <w:numPr>
          <w:ilvl w:val="0"/>
          <w:numId w:val="9"/>
        </w:numPr>
        <w:spacing w:after="0" w:line="240" w:lineRule="auto"/>
        <w:ind w:left="284"/>
        <w:rPr>
          <w:rFonts w:ascii="Arial" w:hAnsi="Arial" w:cs="Arial"/>
        </w:rPr>
      </w:pPr>
      <w:r w:rsidRPr="00860C92">
        <w:rPr>
          <w:rFonts w:ascii="Arial" w:hAnsi="Arial" w:cs="Arial"/>
          <w:color w:val="000000"/>
        </w:rPr>
        <w:t xml:space="preserve">In February, Cllr Anita Lower attended the National Oversight Group on Domestic Abuse. The meeting focused on the proposals for the draft Domestic Abuse Bill and HMIC’s inspection of the police’s response to domestic abuse. </w:t>
      </w:r>
    </w:p>
    <w:p w14:paraId="1DB45A85" w14:textId="77777777" w:rsidR="00860C92" w:rsidRDefault="00860C92" w:rsidP="00860C92">
      <w:pPr>
        <w:spacing w:after="0" w:line="240" w:lineRule="auto"/>
        <w:ind w:left="-76"/>
        <w:rPr>
          <w:rFonts w:ascii="Arial" w:hAnsi="Arial" w:cs="Arial"/>
        </w:rPr>
      </w:pPr>
    </w:p>
    <w:p w14:paraId="5694FAAB" w14:textId="77777777" w:rsidR="00860C92" w:rsidRPr="00D759ED" w:rsidRDefault="00860C92" w:rsidP="00860C92">
      <w:pPr>
        <w:pStyle w:val="NormalWeb"/>
        <w:spacing w:before="0" w:beforeAutospacing="0" w:after="0"/>
        <w:rPr>
          <w:rStyle w:val="Strong"/>
          <w:rFonts w:ascii="Arial" w:hAnsi="Arial" w:cs="Arial"/>
          <w:color w:val="000000"/>
          <w:sz w:val="22"/>
          <w:szCs w:val="22"/>
        </w:rPr>
      </w:pPr>
      <w:r w:rsidRPr="00D759ED">
        <w:rPr>
          <w:rStyle w:val="Strong"/>
          <w:rFonts w:ascii="Arial" w:hAnsi="Arial" w:cs="Arial"/>
          <w:color w:val="000000"/>
          <w:sz w:val="22"/>
          <w:szCs w:val="22"/>
        </w:rPr>
        <w:t>Draft Domestic Abuse Bill</w:t>
      </w:r>
    </w:p>
    <w:p w14:paraId="4D29C5C5" w14:textId="77777777" w:rsidR="00860C92" w:rsidRPr="00860C92" w:rsidRDefault="00860C92" w:rsidP="00860C92">
      <w:pPr>
        <w:spacing w:after="0" w:line="240" w:lineRule="auto"/>
        <w:ind w:left="-76"/>
        <w:rPr>
          <w:rFonts w:ascii="Arial" w:hAnsi="Arial" w:cs="Arial"/>
        </w:rPr>
      </w:pPr>
    </w:p>
    <w:p w14:paraId="3B3AB885" w14:textId="77777777" w:rsidR="00860C92" w:rsidRPr="00860C92" w:rsidRDefault="00D759ED" w:rsidP="00D759ED">
      <w:pPr>
        <w:pStyle w:val="ListParagraph"/>
        <w:numPr>
          <w:ilvl w:val="0"/>
          <w:numId w:val="9"/>
        </w:numPr>
        <w:spacing w:after="0" w:line="240" w:lineRule="auto"/>
        <w:ind w:left="284"/>
        <w:rPr>
          <w:rFonts w:ascii="Arial" w:hAnsi="Arial" w:cs="Arial"/>
        </w:rPr>
      </w:pPr>
      <w:r w:rsidRPr="00860C92">
        <w:rPr>
          <w:rFonts w:ascii="Arial" w:hAnsi="Arial" w:cs="Arial"/>
          <w:color w:val="000000"/>
        </w:rPr>
        <w:t xml:space="preserve">The Government has published its </w:t>
      </w:r>
      <w:hyperlink r:id="rId21" w:tgtFrame="_blank" w:history="1">
        <w:r w:rsidRPr="00860C92">
          <w:rPr>
            <w:rStyle w:val="Hyperlink"/>
            <w:rFonts w:ascii="Arial" w:hAnsi="Arial" w:cs="Arial"/>
            <w:color w:val="941C80"/>
          </w:rPr>
          <w:t>Draft Domestic Abuse Bill</w:t>
        </w:r>
      </w:hyperlink>
      <w:r w:rsidRPr="00860C92">
        <w:rPr>
          <w:rFonts w:ascii="Arial" w:hAnsi="Arial" w:cs="Arial"/>
          <w:color w:val="000000"/>
        </w:rPr>
        <w:t xml:space="preserve"> and </w:t>
      </w:r>
      <w:hyperlink r:id="rId22" w:tgtFrame="_blank" w:history="1">
        <w:r w:rsidRPr="00860C92">
          <w:rPr>
            <w:rStyle w:val="Hyperlink"/>
            <w:rFonts w:ascii="Arial" w:hAnsi="Arial" w:cs="Arial"/>
            <w:color w:val="941C80"/>
          </w:rPr>
          <w:t>consultation response</w:t>
        </w:r>
      </w:hyperlink>
      <w:r w:rsidRPr="00860C92">
        <w:rPr>
          <w:rFonts w:ascii="Arial" w:hAnsi="Arial" w:cs="Arial"/>
          <w:color w:val="000000"/>
        </w:rPr>
        <w:t xml:space="preserve">, as well as a briefing which outlines the economic and social </w:t>
      </w:r>
      <w:hyperlink r:id="rId23" w:tgtFrame="_blank" w:history="1">
        <w:r w:rsidRPr="00860C92">
          <w:rPr>
            <w:rStyle w:val="Hyperlink"/>
            <w:rFonts w:ascii="Arial" w:hAnsi="Arial" w:cs="Arial"/>
            <w:color w:val="941C80"/>
          </w:rPr>
          <w:t>costs of domestic abuse</w:t>
        </w:r>
      </w:hyperlink>
      <w:r w:rsidRPr="00860C92">
        <w:rPr>
          <w:rFonts w:ascii="Arial" w:hAnsi="Arial" w:cs="Arial"/>
          <w:color w:val="000000"/>
        </w:rPr>
        <w:t xml:space="preserve">. The Government has confirmed a joint committee of both Houses of Parliament will be set up to examine the Bill before it is debated. In our </w:t>
      </w:r>
      <w:hyperlink r:id="rId24" w:tgtFrame="_blank" w:history="1">
        <w:r w:rsidRPr="00860C92">
          <w:rPr>
            <w:rStyle w:val="Hyperlink"/>
            <w:rFonts w:ascii="Arial" w:hAnsi="Arial" w:cs="Arial"/>
            <w:color w:val="941C80"/>
          </w:rPr>
          <w:t>response</w:t>
        </w:r>
      </w:hyperlink>
      <w:r w:rsidRPr="00860C92">
        <w:rPr>
          <w:rFonts w:ascii="Arial" w:hAnsi="Arial" w:cs="Arial"/>
          <w:color w:val="000000"/>
        </w:rPr>
        <w:t xml:space="preserve"> we highlighted the importance of funding vital earlier support services and prevention schemes to help stop domestic abuse occurring in the first place. </w:t>
      </w:r>
    </w:p>
    <w:p w14:paraId="7684115D" w14:textId="77777777" w:rsidR="00860C92" w:rsidRDefault="00860C92" w:rsidP="00860C92">
      <w:pPr>
        <w:spacing w:after="0" w:line="240" w:lineRule="auto"/>
        <w:ind w:left="-76"/>
        <w:rPr>
          <w:rFonts w:ascii="Arial" w:hAnsi="Arial" w:cs="Arial"/>
        </w:rPr>
      </w:pPr>
    </w:p>
    <w:p w14:paraId="6A1A2979" w14:textId="77777777" w:rsidR="00860C92" w:rsidRPr="00D759ED" w:rsidRDefault="00860C92" w:rsidP="00860C92">
      <w:pPr>
        <w:pStyle w:val="NormalWeb"/>
        <w:spacing w:before="0" w:beforeAutospacing="0" w:after="0"/>
        <w:rPr>
          <w:rStyle w:val="Strong"/>
          <w:rFonts w:ascii="Arial" w:hAnsi="Arial" w:cs="Arial"/>
          <w:color w:val="000000"/>
          <w:sz w:val="22"/>
          <w:szCs w:val="22"/>
        </w:rPr>
      </w:pPr>
      <w:r>
        <w:rPr>
          <w:rStyle w:val="Strong"/>
          <w:rFonts w:ascii="Arial" w:hAnsi="Arial" w:cs="Arial"/>
          <w:color w:val="000000"/>
          <w:sz w:val="22"/>
          <w:szCs w:val="22"/>
        </w:rPr>
        <w:lastRenderedPageBreak/>
        <w:t>Forced M</w:t>
      </w:r>
      <w:r w:rsidRPr="00D759ED">
        <w:rPr>
          <w:rStyle w:val="Strong"/>
          <w:rFonts w:ascii="Arial" w:hAnsi="Arial" w:cs="Arial"/>
          <w:color w:val="000000"/>
          <w:sz w:val="22"/>
          <w:szCs w:val="22"/>
        </w:rPr>
        <w:t xml:space="preserve">arriage </w:t>
      </w:r>
      <w:r>
        <w:rPr>
          <w:rStyle w:val="Strong"/>
          <w:rFonts w:ascii="Arial" w:hAnsi="Arial" w:cs="Arial"/>
          <w:color w:val="000000"/>
          <w:sz w:val="22"/>
          <w:szCs w:val="22"/>
        </w:rPr>
        <w:t>C</w:t>
      </w:r>
      <w:r w:rsidRPr="00D759ED">
        <w:rPr>
          <w:rStyle w:val="Strong"/>
          <w:rFonts w:ascii="Arial" w:hAnsi="Arial" w:cs="Arial"/>
          <w:color w:val="000000"/>
          <w:sz w:val="22"/>
          <w:szCs w:val="22"/>
        </w:rPr>
        <w:t>onsultation</w:t>
      </w:r>
    </w:p>
    <w:p w14:paraId="4D059461" w14:textId="77777777" w:rsidR="00860C92" w:rsidRPr="00860C92" w:rsidRDefault="00860C92" w:rsidP="00860C92">
      <w:pPr>
        <w:spacing w:after="0" w:line="240" w:lineRule="auto"/>
        <w:ind w:left="-76"/>
        <w:rPr>
          <w:rFonts w:ascii="Arial" w:hAnsi="Arial" w:cs="Arial"/>
        </w:rPr>
      </w:pPr>
    </w:p>
    <w:p w14:paraId="69F2B6C3" w14:textId="77777777" w:rsidR="00860C92" w:rsidRPr="00860C92" w:rsidRDefault="00D759ED" w:rsidP="00D759ED">
      <w:pPr>
        <w:pStyle w:val="ListParagraph"/>
        <w:numPr>
          <w:ilvl w:val="0"/>
          <w:numId w:val="9"/>
        </w:numPr>
        <w:spacing w:after="0" w:line="240" w:lineRule="auto"/>
        <w:ind w:left="284"/>
        <w:rPr>
          <w:rFonts w:ascii="Arial" w:hAnsi="Arial" w:cs="Arial"/>
        </w:rPr>
      </w:pPr>
      <w:r w:rsidRPr="00860C92">
        <w:rPr>
          <w:rFonts w:ascii="Arial" w:hAnsi="Arial" w:cs="Arial"/>
          <w:color w:val="000000"/>
        </w:rPr>
        <w:t xml:space="preserve">The LGA has submitted a joint </w:t>
      </w:r>
      <w:hyperlink r:id="rId25" w:tgtFrame="_blank" w:history="1">
        <w:r w:rsidRPr="00860C92">
          <w:rPr>
            <w:rStyle w:val="Hyperlink"/>
            <w:rFonts w:ascii="Arial" w:hAnsi="Arial" w:cs="Arial"/>
            <w:color w:val="941C80"/>
          </w:rPr>
          <w:t>response</w:t>
        </w:r>
      </w:hyperlink>
      <w:r w:rsidRPr="00860C92">
        <w:rPr>
          <w:rFonts w:ascii="Arial" w:hAnsi="Arial" w:cs="Arial"/>
          <w:color w:val="000000"/>
        </w:rPr>
        <w:t xml:space="preserve"> with the Association of Directors of Children’s Services and the Association of Directors of Adult Social Services to the Home Office’s </w:t>
      </w:r>
      <w:hyperlink r:id="rId26" w:tgtFrame="_blank" w:history="1">
        <w:r w:rsidRPr="00860C92">
          <w:rPr>
            <w:rStyle w:val="Hyperlink"/>
            <w:rFonts w:ascii="Arial" w:hAnsi="Arial" w:cs="Arial"/>
            <w:color w:val="941C80"/>
          </w:rPr>
          <w:t>consultation</w:t>
        </w:r>
      </w:hyperlink>
      <w:r w:rsidRPr="00860C92">
        <w:rPr>
          <w:rFonts w:ascii="Arial" w:hAnsi="Arial" w:cs="Arial"/>
          <w:color w:val="000000"/>
        </w:rPr>
        <w:t xml:space="preserve"> on preventing and tackling forced marriage. In it, we outlined councils’ concerns about introducing mandatory reporting on forced marriage and called on Government to refresh the current guidance.</w:t>
      </w:r>
    </w:p>
    <w:p w14:paraId="63C22118" w14:textId="77777777" w:rsidR="00860C92" w:rsidRDefault="00860C92" w:rsidP="00860C92">
      <w:pPr>
        <w:spacing w:after="0" w:line="240" w:lineRule="auto"/>
        <w:ind w:left="-76"/>
        <w:rPr>
          <w:rFonts w:ascii="Arial" w:hAnsi="Arial" w:cs="Arial"/>
        </w:rPr>
      </w:pPr>
    </w:p>
    <w:p w14:paraId="4CD988EC" w14:textId="77777777" w:rsidR="00860C92" w:rsidRPr="00023957" w:rsidRDefault="00860C92" w:rsidP="00860C92">
      <w:pPr>
        <w:pStyle w:val="NormalWeb"/>
        <w:spacing w:before="0" w:beforeAutospacing="0" w:after="0"/>
        <w:rPr>
          <w:rFonts w:ascii="Arial" w:hAnsi="Arial" w:cs="Arial"/>
          <w:b/>
          <w:color w:val="000000"/>
          <w:sz w:val="22"/>
          <w:szCs w:val="22"/>
        </w:rPr>
      </w:pPr>
      <w:r>
        <w:rPr>
          <w:rFonts w:ascii="Arial" w:hAnsi="Arial" w:cs="Arial"/>
          <w:b/>
          <w:color w:val="000000"/>
          <w:sz w:val="22"/>
          <w:szCs w:val="22"/>
        </w:rPr>
        <w:t>Anti-social B</w:t>
      </w:r>
      <w:r w:rsidRPr="00023957">
        <w:rPr>
          <w:rFonts w:ascii="Arial" w:hAnsi="Arial" w:cs="Arial"/>
          <w:b/>
          <w:color w:val="000000"/>
          <w:sz w:val="22"/>
          <w:szCs w:val="22"/>
        </w:rPr>
        <w:t xml:space="preserve">ehaviour </w:t>
      </w:r>
    </w:p>
    <w:p w14:paraId="50669E60" w14:textId="77777777" w:rsidR="00860C92" w:rsidRDefault="00860C92" w:rsidP="00860C92">
      <w:pPr>
        <w:pStyle w:val="NormalWeb"/>
        <w:spacing w:before="0" w:beforeAutospacing="0" w:after="0"/>
        <w:rPr>
          <w:rFonts w:ascii="Arial" w:hAnsi="Arial" w:cs="Arial"/>
          <w:color w:val="000000"/>
          <w:sz w:val="22"/>
          <w:szCs w:val="22"/>
          <w:u w:val="single"/>
        </w:rPr>
      </w:pPr>
    </w:p>
    <w:p w14:paraId="0BD69E26" w14:textId="77777777" w:rsidR="00860C92" w:rsidRDefault="00860C92" w:rsidP="00860C92">
      <w:pPr>
        <w:pStyle w:val="NormalWeb"/>
        <w:spacing w:before="0" w:beforeAutospacing="0" w:after="0"/>
        <w:rPr>
          <w:rFonts w:ascii="Arial" w:hAnsi="Arial" w:cs="Arial"/>
          <w:i/>
          <w:color w:val="000000"/>
          <w:sz w:val="22"/>
          <w:szCs w:val="22"/>
        </w:rPr>
      </w:pPr>
      <w:r w:rsidRPr="00D759ED">
        <w:rPr>
          <w:rFonts w:ascii="Arial" w:hAnsi="Arial" w:cs="Arial"/>
          <w:color w:val="000000"/>
          <w:sz w:val="22"/>
          <w:szCs w:val="22"/>
          <w:u w:val="single"/>
        </w:rPr>
        <w:t>Home Office’s ASB Advisory Board</w:t>
      </w:r>
    </w:p>
    <w:p w14:paraId="52BA36EA" w14:textId="77777777" w:rsidR="00860C92" w:rsidRPr="00860C92" w:rsidRDefault="00860C92" w:rsidP="00860C92">
      <w:pPr>
        <w:spacing w:after="0" w:line="240" w:lineRule="auto"/>
        <w:ind w:left="-76"/>
        <w:rPr>
          <w:rFonts w:ascii="Arial" w:hAnsi="Arial" w:cs="Arial"/>
        </w:rPr>
      </w:pPr>
    </w:p>
    <w:p w14:paraId="535CA752" w14:textId="77777777" w:rsidR="00860C92" w:rsidRPr="00860C92" w:rsidRDefault="00D759ED" w:rsidP="00D759ED">
      <w:pPr>
        <w:pStyle w:val="ListParagraph"/>
        <w:numPr>
          <w:ilvl w:val="0"/>
          <w:numId w:val="9"/>
        </w:numPr>
        <w:spacing w:after="0" w:line="240" w:lineRule="auto"/>
        <w:ind w:left="284"/>
        <w:rPr>
          <w:rFonts w:ascii="Arial" w:hAnsi="Arial" w:cs="Arial"/>
        </w:rPr>
      </w:pPr>
      <w:r w:rsidRPr="00860C92">
        <w:rPr>
          <w:rFonts w:ascii="Arial" w:hAnsi="Arial" w:cs="Arial"/>
          <w:color w:val="000000"/>
        </w:rPr>
        <w:t>In February, LGA officers attended the Home Office’s Anti-Social Behaviour Advisory Board. The meeting focused on the current use of the ASB 2014 powers and whether refreshed guidance was needed for the use of civil injunctions and the community trigger process. If you would like officers to raise anything at the Board, please contact Rachel Phelps (</w:t>
      </w:r>
      <w:hyperlink r:id="rId27" w:history="1">
        <w:r w:rsidRPr="00860C92">
          <w:rPr>
            <w:rStyle w:val="Hyperlink"/>
            <w:rFonts w:ascii="Arial" w:hAnsi="Arial" w:cs="Arial"/>
          </w:rPr>
          <w:t>Rachel.Phelps@local.gov.uk</w:t>
        </w:r>
      </w:hyperlink>
      <w:r w:rsidR="00860C92">
        <w:rPr>
          <w:rFonts w:ascii="Arial" w:hAnsi="Arial" w:cs="Arial"/>
          <w:color w:val="000000"/>
        </w:rPr>
        <w:t>).</w:t>
      </w:r>
    </w:p>
    <w:p w14:paraId="03CE3397" w14:textId="77777777" w:rsidR="00860C92" w:rsidRDefault="00860C92" w:rsidP="00860C92">
      <w:pPr>
        <w:spacing w:after="0" w:line="240" w:lineRule="auto"/>
        <w:rPr>
          <w:rFonts w:ascii="Arial" w:hAnsi="Arial" w:cs="Arial"/>
          <w:b/>
        </w:rPr>
      </w:pPr>
    </w:p>
    <w:p w14:paraId="4248C34F" w14:textId="77777777" w:rsidR="00860C92" w:rsidRPr="00860C92" w:rsidRDefault="00860C92" w:rsidP="00860C92">
      <w:pPr>
        <w:spacing w:after="0" w:line="240" w:lineRule="auto"/>
        <w:rPr>
          <w:rFonts w:ascii="Arial" w:hAnsi="Arial" w:cs="Arial"/>
          <w:b/>
        </w:rPr>
      </w:pPr>
      <w:r w:rsidRPr="00860C92">
        <w:rPr>
          <w:rFonts w:ascii="Arial" w:hAnsi="Arial" w:cs="Arial"/>
          <w:b/>
        </w:rPr>
        <w:t>Licensing</w:t>
      </w:r>
    </w:p>
    <w:p w14:paraId="7C7981D7" w14:textId="77777777" w:rsidR="00860C92" w:rsidRPr="00860C92" w:rsidRDefault="00860C92" w:rsidP="00860C92">
      <w:pPr>
        <w:spacing w:after="0" w:line="240" w:lineRule="auto"/>
        <w:rPr>
          <w:rFonts w:ascii="Arial" w:hAnsi="Arial" w:cs="Arial"/>
          <w:b/>
        </w:rPr>
      </w:pPr>
    </w:p>
    <w:p w14:paraId="5C7714A2" w14:textId="77777777" w:rsidR="00860C92" w:rsidRPr="00860C92" w:rsidRDefault="00860C92" w:rsidP="00860C92">
      <w:pPr>
        <w:spacing w:after="0" w:line="240" w:lineRule="auto"/>
        <w:rPr>
          <w:rFonts w:ascii="Arial" w:hAnsi="Arial" w:cs="Arial"/>
          <w:u w:val="single"/>
        </w:rPr>
      </w:pPr>
      <w:r w:rsidRPr="00860C92">
        <w:rPr>
          <w:rFonts w:ascii="Arial" w:hAnsi="Arial" w:cs="Arial"/>
          <w:u w:val="single"/>
        </w:rPr>
        <w:t>Government response to working group taxi and PHV task and finish group</w:t>
      </w:r>
    </w:p>
    <w:p w14:paraId="23B93A32" w14:textId="77777777" w:rsidR="00860C92" w:rsidRPr="00860C92" w:rsidRDefault="00860C92" w:rsidP="00860C92">
      <w:pPr>
        <w:spacing w:after="0" w:line="240" w:lineRule="auto"/>
        <w:ind w:left="-76"/>
        <w:rPr>
          <w:rFonts w:ascii="Arial" w:hAnsi="Arial" w:cs="Arial"/>
        </w:rPr>
      </w:pPr>
    </w:p>
    <w:p w14:paraId="467A6B18" w14:textId="77777777" w:rsidR="00860C92" w:rsidRDefault="00D759ED" w:rsidP="00D759ED">
      <w:pPr>
        <w:pStyle w:val="ListParagraph"/>
        <w:numPr>
          <w:ilvl w:val="0"/>
          <w:numId w:val="9"/>
        </w:numPr>
        <w:spacing w:after="0" w:line="240" w:lineRule="auto"/>
        <w:ind w:left="284"/>
        <w:rPr>
          <w:rFonts w:ascii="Arial" w:hAnsi="Arial" w:cs="Arial"/>
        </w:rPr>
      </w:pPr>
      <w:r w:rsidRPr="00860C92">
        <w:rPr>
          <w:rFonts w:ascii="Arial" w:hAnsi="Arial" w:cs="Arial"/>
        </w:rPr>
        <w:t>In February the Department for Transport (</w:t>
      </w:r>
      <w:proofErr w:type="spellStart"/>
      <w:r w:rsidRPr="00860C92">
        <w:rPr>
          <w:rFonts w:ascii="Arial" w:hAnsi="Arial" w:cs="Arial"/>
        </w:rPr>
        <w:t>DfT</w:t>
      </w:r>
      <w:proofErr w:type="spellEnd"/>
      <w:r w:rsidRPr="00860C92">
        <w:rPr>
          <w:rFonts w:ascii="Arial" w:hAnsi="Arial" w:cs="Arial"/>
        </w:rPr>
        <w:t xml:space="preserve">) published their </w:t>
      </w:r>
      <w:hyperlink r:id="rId28" w:history="1">
        <w:r w:rsidRPr="00860C92">
          <w:rPr>
            <w:rStyle w:val="Hyperlink"/>
            <w:rFonts w:ascii="Arial" w:hAnsi="Arial" w:cs="Arial"/>
          </w:rPr>
          <w:t>response</w:t>
        </w:r>
      </w:hyperlink>
      <w:r w:rsidRPr="00860C92">
        <w:rPr>
          <w:rFonts w:ascii="Arial" w:hAnsi="Arial" w:cs="Arial"/>
        </w:rPr>
        <w:t xml:space="preserve"> to the recommendations made by the taxis/ private hire vehicle (PHV) task and finish group. The response was very positive from an LGA perspective and accepted many of the group's recommendations including those that the LGA has been calling for. Most notably Government announced that they intend to legislate when time allows to introduce; national minimum standards for taxi and PHV licensing; national enforcement powers; and a national licensing database. There is also a commitment to looking at how to resolve cross-border issues in more detail with the view to legislati</w:t>
      </w:r>
      <w:r w:rsidR="00A21A20" w:rsidRPr="00860C92">
        <w:rPr>
          <w:rFonts w:ascii="Arial" w:hAnsi="Arial" w:cs="Arial"/>
        </w:rPr>
        <w:t xml:space="preserve">ng on this.  </w:t>
      </w:r>
      <w:r w:rsidRPr="00860C92">
        <w:rPr>
          <w:rFonts w:ascii="Arial" w:hAnsi="Arial" w:cs="Arial"/>
        </w:rPr>
        <w:t xml:space="preserve"> </w:t>
      </w:r>
    </w:p>
    <w:p w14:paraId="6F2CF536" w14:textId="77777777" w:rsidR="00860C92" w:rsidRDefault="00860C92" w:rsidP="00860C92">
      <w:pPr>
        <w:pStyle w:val="ListParagraph"/>
        <w:spacing w:after="0" w:line="240" w:lineRule="auto"/>
        <w:ind w:left="284"/>
        <w:rPr>
          <w:rFonts w:ascii="Arial" w:hAnsi="Arial" w:cs="Arial"/>
        </w:rPr>
      </w:pPr>
    </w:p>
    <w:p w14:paraId="2367C373" w14:textId="77777777" w:rsidR="00860C92" w:rsidRDefault="00D759ED" w:rsidP="00D759ED">
      <w:pPr>
        <w:pStyle w:val="ListParagraph"/>
        <w:numPr>
          <w:ilvl w:val="0"/>
          <w:numId w:val="9"/>
        </w:numPr>
        <w:spacing w:after="0" w:line="240" w:lineRule="auto"/>
        <w:ind w:left="284"/>
        <w:rPr>
          <w:rFonts w:ascii="Arial" w:hAnsi="Arial" w:cs="Arial"/>
        </w:rPr>
      </w:pPr>
      <w:r w:rsidRPr="00860C92">
        <w:rPr>
          <w:rFonts w:ascii="Arial" w:hAnsi="Arial" w:cs="Arial"/>
        </w:rPr>
        <w:t xml:space="preserve">In the short term there is no commitment to a complete overhaul of the licensing regime, but the proposals should address most of the key issues for councils, and the overall regime will be considered as part of </w:t>
      </w:r>
      <w:proofErr w:type="spellStart"/>
      <w:r w:rsidRPr="00860C92">
        <w:rPr>
          <w:rFonts w:ascii="Arial" w:hAnsi="Arial" w:cs="Arial"/>
        </w:rPr>
        <w:t>DfT’s</w:t>
      </w:r>
      <w:proofErr w:type="spellEnd"/>
      <w:r w:rsidRPr="00860C92">
        <w:rPr>
          <w:rFonts w:ascii="Arial" w:hAnsi="Arial" w:cs="Arial"/>
        </w:rPr>
        <w:t xml:space="preserve"> wider work on Future Mobility. The LGA will continue to push for legislation to be brought forward as soon as possible. </w:t>
      </w:r>
    </w:p>
    <w:p w14:paraId="4CF0657D" w14:textId="77777777" w:rsidR="00860C92" w:rsidRPr="00860C92" w:rsidRDefault="00860C92" w:rsidP="00860C92">
      <w:pPr>
        <w:pStyle w:val="ListParagraph"/>
        <w:rPr>
          <w:rFonts w:ascii="Arial" w:hAnsi="Arial" w:cs="Arial"/>
        </w:rPr>
      </w:pPr>
    </w:p>
    <w:p w14:paraId="58E20A31" w14:textId="77777777" w:rsidR="00860C92" w:rsidRDefault="00D759ED" w:rsidP="00860C92">
      <w:pPr>
        <w:pStyle w:val="ListParagraph"/>
        <w:numPr>
          <w:ilvl w:val="0"/>
          <w:numId w:val="9"/>
        </w:numPr>
        <w:spacing w:after="0" w:line="240" w:lineRule="auto"/>
        <w:ind w:left="284"/>
        <w:rPr>
          <w:rFonts w:ascii="Arial" w:hAnsi="Arial" w:cs="Arial"/>
        </w:rPr>
      </w:pPr>
      <w:r w:rsidRPr="00860C92">
        <w:rPr>
          <w:rFonts w:ascii="Arial" w:hAnsi="Arial" w:cs="Arial"/>
        </w:rPr>
        <w:t xml:space="preserve">Government's response also includes a number of areas that will be picked up in new Statutory Guidance which is currently out for </w:t>
      </w:r>
      <w:hyperlink r:id="rId29" w:history="1">
        <w:r w:rsidRPr="00860C92">
          <w:rPr>
            <w:rStyle w:val="Hyperlink"/>
            <w:rFonts w:ascii="Arial" w:hAnsi="Arial" w:cs="Arial"/>
          </w:rPr>
          <w:t>consultation</w:t>
        </w:r>
      </w:hyperlink>
      <w:r w:rsidRPr="00860C92">
        <w:rPr>
          <w:rFonts w:ascii="Arial" w:hAnsi="Arial" w:cs="Arial"/>
        </w:rPr>
        <w:t>. This is the first time Statutory (as distinct to best practice)</w:t>
      </w:r>
      <w:r w:rsidR="00A21A20" w:rsidRPr="00860C92">
        <w:rPr>
          <w:rFonts w:ascii="Arial" w:hAnsi="Arial" w:cs="Arial"/>
        </w:rPr>
        <w:t xml:space="preserve"> will be issued</w:t>
      </w:r>
      <w:r w:rsidRPr="00860C92">
        <w:rPr>
          <w:rFonts w:ascii="Arial" w:hAnsi="Arial" w:cs="Arial"/>
        </w:rPr>
        <w:t xml:space="preserve">. The consultation closes on 22nd April and LGA officers are in the process of formulating a response. </w:t>
      </w:r>
    </w:p>
    <w:p w14:paraId="6E95A0C6" w14:textId="77777777" w:rsidR="00860C92" w:rsidRDefault="00860C92" w:rsidP="00860C92">
      <w:pPr>
        <w:spacing w:after="0" w:line="240" w:lineRule="auto"/>
      </w:pPr>
    </w:p>
    <w:p w14:paraId="638BE77A" w14:textId="77777777" w:rsidR="00860C92" w:rsidRDefault="00860C92" w:rsidP="00860C92">
      <w:pPr>
        <w:spacing w:after="0" w:line="240" w:lineRule="auto"/>
        <w:rPr>
          <w:rFonts w:ascii="Arial" w:hAnsi="Arial" w:cs="Arial"/>
          <w:u w:val="single"/>
        </w:rPr>
      </w:pPr>
      <w:r>
        <w:rPr>
          <w:rFonts w:ascii="Arial" w:hAnsi="Arial" w:cs="Arial"/>
          <w:u w:val="single"/>
        </w:rPr>
        <w:t xml:space="preserve">Friends Against Scams – </w:t>
      </w:r>
      <w:r>
        <w:rPr>
          <w:u w:val="single"/>
        </w:rPr>
        <w:t> </w:t>
      </w:r>
      <w:r>
        <w:rPr>
          <w:rFonts w:ascii="Arial" w:hAnsi="Arial" w:cs="Arial"/>
          <w:u w:val="single"/>
        </w:rPr>
        <w:t>Scam Marshal update</w:t>
      </w:r>
    </w:p>
    <w:p w14:paraId="4D7D8609" w14:textId="77777777" w:rsidR="00860C92" w:rsidRDefault="00860C92" w:rsidP="00860C92">
      <w:pPr>
        <w:spacing w:after="0" w:line="240" w:lineRule="auto"/>
      </w:pPr>
    </w:p>
    <w:p w14:paraId="1719CC04" w14:textId="77777777" w:rsidR="00860C92" w:rsidRDefault="00D759ED" w:rsidP="00D759ED">
      <w:pPr>
        <w:pStyle w:val="ListParagraph"/>
        <w:numPr>
          <w:ilvl w:val="0"/>
          <w:numId w:val="9"/>
        </w:numPr>
        <w:spacing w:after="0" w:line="240" w:lineRule="auto"/>
        <w:ind w:left="284"/>
        <w:rPr>
          <w:rFonts w:ascii="Arial" w:hAnsi="Arial" w:cs="Arial"/>
        </w:rPr>
      </w:pPr>
      <w:r w:rsidRPr="00860C92">
        <w:rPr>
          <w:rFonts w:ascii="Arial" w:hAnsi="Arial" w:cs="Arial"/>
        </w:rPr>
        <w:t xml:space="preserve">Scam Marshalls, part of the National Trading Standards (NTS) Scams Team’s Friends Against Scams (FAS) initiative, are volunteers who provide support to members of their community to report and recognise scams. Scam Marshalls work supports the Scams Team to disrupt and prevent scams. </w:t>
      </w:r>
    </w:p>
    <w:p w14:paraId="4F351593" w14:textId="77777777" w:rsidR="00860C92" w:rsidRDefault="00860C92" w:rsidP="00860C92">
      <w:pPr>
        <w:pStyle w:val="ListParagraph"/>
        <w:spacing w:after="0" w:line="240" w:lineRule="auto"/>
        <w:ind w:left="284"/>
        <w:rPr>
          <w:rFonts w:ascii="Arial" w:hAnsi="Arial" w:cs="Arial"/>
        </w:rPr>
      </w:pPr>
    </w:p>
    <w:p w14:paraId="16D921F8" w14:textId="36EC5D39" w:rsidR="00860C92" w:rsidRPr="00860C92" w:rsidRDefault="00D759ED" w:rsidP="00860C92">
      <w:pPr>
        <w:pStyle w:val="ListParagraph"/>
        <w:numPr>
          <w:ilvl w:val="0"/>
          <w:numId w:val="9"/>
        </w:numPr>
        <w:spacing w:after="0" w:line="240" w:lineRule="auto"/>
        <w:ind w:left="284"/>
        <w:rPr>
          <w:rFonts w:ascii="Arial" w:hAnsi="Arial" w:cs="Arial"/>
        </w:rPr>
      </w:pPr>
      <w:r w:rsidRPr="00860C92">
        <w:t xml:space="preserve">Currently over 600 people have signed up to be a Scam Marshall with the majority of sign ups coming from local authorities and FAS partners posting about Scam Marshals on Twitter and </w:t>
      </w:r>
      <w:r w:rsidRPr="00860C92">
        <w:lastRenderedPageBreak/>
        <w:t xml:space="preserve">Facebook. Further information about the initiative, including how to sign up can be found on the FAS </w:t>
      </w:r>
      <w:hyperlink r:id="rId30" w:history="1">
        <w:r w:rsidRPr="00860C92">
          <w:rPr>
            <w:rStyle w:val="Hyperlink"/>
          </w:rPr>
          <w:t>website</w:t>
        </w:r>
      </w:hyperlink>
      <w:r w:rsidR="00860C92">
        <w:t xml:space="preserve">. </w:t>
      </w:r>
    </w:p>
    <w:p w14:paraId="3F0D9973" w14:textId="77777777" w:rsidR="00860C92" w:rsidRDefault="00860C92" w:rsidP="00860C92">
      <w:pPr>
        <w:spacing w:after="0" w:line="240" w:lineRule="auto"/>
        <w:rPr>
          <w:rFonts w:ascii="Arial" w:hAnsi="Arial" w:cs="Arial"/>
          <w:b/>
          <w:bCs/>
        </w:rPr>
      </w:pPr>
    </w:p>
    <w:p w14:paraId="6F788283" w14:textId="77777777" w:rsidR="00860C92" w:rsidRPr="00860C92" w:rsidRDefault="00860C92" w:rsidP="00860C92">
      <w:pPr>
        <w:spacing w:after="0" w:line="240" w:lineRule="auto"/>
        <w:rPr>
          <w:rFonts w:ascii="Arial" w:hAnsi="Arial" w:cs="Arial"/>
          <w:b/>
          <w:bCs/>
        </w:rPr>
      </w:pPr>
      <w:r w:rsidRPr="00860C92">
        <w:rPr>
          <w:rFonts w:ascii="Arial" w:hAnsi="Arial" w:cs="Arial"/>
          <w:b/>
          <w:bCs/>
        </w:rPr>
        <w:t>Modern Slavery</w:t>
      </w:r>
    </w:p>
    <w:p w14:paraId="24C1175F" w14:textId="77777777" w:rsidR="00860C92" w:rsidRPr="00860C92" w:rsidRDefault="00860C92" w:rsidP="00860C92">
      <w:pPr>
        <w:spacing w:after="0" w:line="240" w:lineRule="auto"/>
        <w:rPr>
          <w:rFonts w:ascii="Arial" w:hAnsi="Arial" w:cs="Arial"/>
        </w:rPr>
      </w:pPr>
    </w:p>
    <w:p w14:paraId="76259829" w14:textId="77777777" w:rsidR="00860C92" w:rsidRDefault="00A21A20" w:rsidP="00A21A20">
      <w:pPr>
        <w:pStyle w:val="ListParagraph"/>
        <w:numPr>
          <w:ilvl w:val="0"/>
          <w:numId w:val="9"/>
        </w:numPr>
        <w:spacing w:after="0" w:line="240" w:lineRule="auto"/>
        <w:ind w:left="284"/>
        <w:rPr>
          <w:rFonts w:ascii="Arial" w:hAnsi="Arial" w:cs="Arial"/>
        </w:rPr>
      </w:pPr>
      <w:r w:rsidRPr="00860C92">
        <w:rPr>
          <w:rFonts w:ascii="Arial" w:hAnsi="Arial" w:cs="Arial"/>
        </w:rPr>
        <w:t>Sarah Thornton, current chair of the National police Chiefs Council and former chief constable of Thames Valley police, has been appointed as the new Independent Anti-Slavery Commissioner, and will take up the role in June. Officers are working with the Office of the IASC to identify dates when the new Commissioner will be able to meet Cllr Rhodes, the Board’s modern slavery lead, and attend a future Board meeting.</w:t>
      </w:r>
    </w:p>
    <w:p w14:paraId="32DDF53F" w14:textId="77777777" w:rsidR="00860C92" w:rsidRDefault="00860C92" w:rsidP="00860C92">
      <w:pPr>
        <w:pStyle w:val="ListParagraph"/>
        <w:spacing w:after="0" w:line="240" w:lineRule="auto"/>
        <w:ind w:left="284"/>
        <w:rPr>
          <w:rFonts w:ascii="Arial" w:hAnsi="Arial" w:cs="Arial"/>
        </w:rPr>
      </w:pPr>
    </w:p>
    <w:p w14:paraId="3862FB33" w14:textId="794CD173" w:rsidR="00860C92" w:rsidRDefault="00A21A20" w:rsidP="00860C92">
      <w:pPr>
        <w:pStyle w:val="ListParagraph"/>
        <w:numPr>
          <w:ilvl w:val="0"/>
          <w:numId w:val="9"/>
        </w:numPr>
        <w:spacing w:after="0" w:line="240" w:lineRule="auto"/>
        <w:ind w:left="284"/>
        <w:rPr>
          <w:rFonts w:ascii="Arial" w:hAnsi="Arial" w:cs="Arial"/>
        </w:rPr>
      </w:pPr>
      <w:r w:rsidRPr="00860C92">
        <w:rPr>
          <w:rFonts w:ascii="Arial" w:hAnsi="Arial" w:cs="Arial"/>
        </w:rPr>
        <w:t>Officers are continuing to engage with the Home Office on its reform programme for the National Referral Mechanism, with a current focus on looking at training and the role of first responder organisations, who are able to refer suspected victims into the NRM.</w:t>
      </w:r>
    </w:p>
    <w:p w14:paraId="76C5799A" w14:textId="77777777" w:rsidR="00860C92" w:rsidRDefault="00860C92" w:rsidP="00860C92">
      <w:pPr>
        <w:spacing w:after="0" w:line="240" w:lineRule="auto"/>
        <w:rPr>
          <w:rFonts w:ascii="Arial" w:hAnsi="Arial" w:cs="Arial"/>
          <w:b/>
          <w:bCs/>
        </w:rPr>
      </w:pPr>
    </w:p>
    <w:p w14:paraId="7A0B44E9" w14:textId="77777777" w:rsidR="00860C92" w:rsidRPr="00BC4D5B" w:rsidRDefault="00860C92" w:rsidP="00860C92">
      <w:pPr>
        <w:spacing w:after="0" w:line="240" w:lineRule="auto"/>
        <w:rPr>
          <w:rFonts w:ascii="Arial" w:hAnsi="Arial" w:cs="Arial"/>
          <w:b/>
          <w:bCs/>
        </w:rPr>
      </w:pPr>
      <w:r w:rsidRPr="00BC4D5B">
        <w:rPr>
          <w:rFonts w:ascii="Arial" w:hAnsi="Arial" w:cs="Arial"/>
          <w:b/>
          <w:bCs/>
        </w:rPr>
        <w:t>FGM</w:t>
      </w:r>
    </w:p>
    <w:p w14:paraId="1D5F8C31" w14:textId="77777777" w:rsidR="00860C92" w:rsidRPr="00074BA4" w:rsidRDefault="00860C92" w:rsidP="00860C92">
      <w:pPr>
        <w:spacing w:after="0" w:line="240" w:lineRule="auto"/>
        <w:rPr>
          <w:rFonts w:ascii="Arial" w:hAnsi="Arial" w:cs="Arial"/>
        </w:rPr>
      </w:pPr>
    </w:p>
    <w:p w14:paraId="7591FCDA" w14:textId="77777777" w:rsidR="00860C92" w:rsidRPr="00074BA4" w:rsidRDefault="00860C92" w:rsidP="00860C92">
      <w:pPr>
        <w:spacing w:after="0" w:line="240" w:lineRule="auto"/>
        <w:rPr>
          <w:rFonts w:ascii="Arial" w:hAnsi="Arial" w:cs="Arial"/>
          <w:u w:val="single"/>
        </w:rPr>
      </w:pPr>
      <w:r w:rsidRPr="00074BA4">
        <w:rPr>
          <w:rFonts w:ascii="Arial" w:hAnsi="Arial" w:cs="Arial"/>
          <w:u w:val="single"/>
        </w:rPr>
        <w:t>National FGM Centre Advisory Group meeting</w:t>
      </w:r>
    </w:p>
    <w:p w14:paraId="130C1DE5" w14:textId="77777777" w:rsidR="00860C92" w:rsidRPr="00860C92" w:rsidRDefault="00860C92" w:rsidP="00860C92">
      <w:pPr>
        <w:spacing w:after="0" w:line="240" w:lineRule="auto"/>
        <w:rPr>
          <w:rFonts w:ascii="Arial" w:hAnsi="Arial" w:cs="Arial"/>
        </w:rPr>
      </w:pPr>
    </w:p>
    <w:p w14:paraId="580D2F34" w14:textId="77777777" w:rsidR="00860C92" w:rsidRDefault="00074BA4" w:rsidP="00074BA4">
      <w:pPr>
        <w:pStyle w:val="ListParagraph"/>
        <w:numPr>
          <w:ilvl w:val="0"/>
          <w:numId w:val="9"/>
        </w:numPr>
        <w:spacing w:after="0" w:line="240" w:lineRule="auto"/>
        <w:ind w:left="284"/>
        <w:rPr>
          <w:rFonts w:ascii="Arial" w:hAnsi="Arial" w:cs="Arial"/>
        </w:rPr>
      </w:pPr>
      <w:r w:rsidRPr="00860C92">
        <w:rPr>
          <w:rFonts w:ascii="Arial" w:hAnsi="Arial" w:cs="Arial"/>
        </w:rPr>
        <w:t>In early March the Advisory Group for the National FGM Centre met. The meeting considered the development of the sustainability strategy of the Centre, and the ongoing membership to forward plan for the Advisory Group.</w:t>
      </w:r>
    </w:p>
    <w:p w14:paraId="743ACE01" w14:textId="77777777" w:rsidR="00860C92" w:rsidRDefault="00860C92" w:rsidP="00860C92">
      <w:pPr>
        <w:spacing w:after="0" w:line="240" w:lineRule="auto"/>
        <w:ind w:left="-76"/>
        <w:rPr>
          <w:rFonts w:ascii="Arial" w:hAnsi="Arial" w:cs="Arial"/>
        </w:rPr>
      </w:pPr>
    </w:p>
    <w:p w14:paraId="3F578BB5" w14:textId="77777777" w:rsidR="00860C92" w:rsidRPr="00074BA4" w:rsidRDefault="00860C92" w:rsidP="00860C92">
      <w:pPr>
        <w:spacing w:after="0" w:line="240" w:lineRule="auto"/>
        <w:rPr>
          <w:rFonts w:ascii="Arial" w:hAnsi="Arial" w:cs="Arial"/>
          <w:u w:val="single"/>
        </w:rPr>
      </w:pPr>
      <w:r w:rsidRPr="00074BA4">
        <w:rPr>
          <w:rFonts w:ascii="Arial" w:hAnsi="Arial" w:cs="Arial"/>
          <w:u w:val="single"/>
        </w:rPr>
        <w:t>Parliamentary Screening</w:t>
      </w:r>
    </w:p>
    <w:p w14:paraId="1340FDDC" w14:textId="77777777" w:rsidR="00860C92" w:rsidRPr="00860C92" w:rsidRDefault="00860C92" w:rsidP="00860C92">
      <w:pPr>
        <w:spacing w:after="0" w:line="240" w:lineRule="auto"/>
        <w:ind w:left="-76"/>
        <w:rPr>
          <w:rFonts w:ascii="Arial" w:hAnsi="Arial" w:cs="Arial"/>
        </w:rPr>
      </w:pPr>
    </w:p>
    <w:p w14:paraId="10B30807" w14:textId="77777777" w:rsidR="00860C92" w:rsidRDefault="00074BA4" w:rsidP="00074BA4">
      <w:pPr>
        <w:pStyle w:val="ListParagraph"/>
        <w:numPr>
          <w:ilvl w:val="0"/>
          <w:numId w:val="9"/>
        </w:numPr>
        <w:spacing w:after="0" w:line="240" w:lineRule="auto"/>
        <w:ind w:left="284"/>
        <w:rPr>
          <w:rFonts w:ascii="Arial" w:hAnsi="Arial" w:cs="Arial"/>
        </w:rPr>
      </w:pPr>
      <w:r w:rsidRPr="00860C92">
        <w:rPr>
          <w:rFonts w:ascii="Arial" w:hAnsi="Arial" w:cs="Arial"/>
        </w:rPr>
        <w:t>On 7 February Cllr Anita Lower attended a parliamentary screening of a new BBC film ‘Defying the cutting season’ depicting the use of safe houses in Tanzania to protect young girls from FGM. Following the screening Cllr Lower and Leethen Bartholomew, the Head of the National FGM Centre, were part of panel which examined prevention in the UK.</w:t>
      </w:r>
    </w:p>
    <w:p w14:paraId="6EFD2513" w14:textId="77777777" w:rsidR="00860C92" w:rsidRDefault="00860C92" w:rsidP="00860C92">
      <w:pPr>
        <w:spacing w:after="0" w:line="240" w:lineRule="auto"/>
        <w:rPr>
          <w:rFonts w:ascii="Arial" w:hAnsi="Arial" w:cs="Arial"/>
          <w:u w:val="single"/>
        </w:rPr>
      </w:pPr>
    </w:p>
    <w:p w14:paraId="40B5E769" w14:textId="77777777" w:rsidR="00860C92" w:rsidRPr="00860C92" w:rsidRDefault="00860C92" w:rsidP="00860C92">
      <w:pPr>
        <w:spacing w:after="0" w:line="240" w:lineRule="auto"/>
        <w:rPr>
          <w:rFonts w:ascii="Arial" w:hAnsi="Arial" w:cs="Arial"/>
          <w:u w:val="single"/>
        </w:rPr>
      </w:pPr>
      <w:r w:rsidRPr="00860C92">
        <w:rPr>
          <w:rFonts w:ascii="Arial" w:hAnsi="Arial" w:cs="Arial"/>
          <w:u w:val="single"/>
        </w:rPr>
        <w:t>National FGM Centre events</w:t>
      </w:r>
    </w:p>
    <w:p w14:paraId="3CB7A5F6" w14:textId="77777777" w:rsidR="00860C92" w:rsidRPr="00860C92" w:rsidRDefault="00860C92" w:rsidP="00860C92">
      <w:pPr>
        <w:spacing w:after="0" w:line="240" w:lineRule="auto"/>
        <w:ind w:left="-76"/>
        <w:rPr>
          <w:rFonts w:ascii="Arial" w:hAnsi="Arial" w:cs="Arial"/>
        </w:rPr>
      </w:pPr>
    </w:p>
    <w:p w14:paraId="39118BA1" w14:textId="77777777" w:rsidR="00860C92" w:rsidRDefault="00074BA4" w:rsidP="00A21A20">
      <w:pPr>
        <w:pStyle w:val="ListParagraph"/>
        <w:numPr>
          <w:ilvl w:val="0"/>
          <w:numId w:val="9"/>
        </w:numPr>
        <w:spacing w:after="0" w:line="240" w:lineRule="auto"/>
        <w:ind w:left="284"/>
        <w:rPr>
          <w:rFonts w:ascii="Arial" w:hAnsi="Arial" w:cs="Arial"/>
        </w:rPr>
      </w:pPr>
      <w:r w:rsidRPr="00860C92">
        <w:rPr>
          <w:rFonts w:ascii="Arial" w:hAnsi="Arial" w:cs="Arial"/>
        </w:rPr>
        <w:t>The Centre recently held two conferences; one on the medico-legal perspectives on FGM; and another on safeguarding in the context of faith and culture, at which Cllr Jo Beavis spoke on behalf of the LGA. Both were well attended and well received.</w:t>
      </w:r>
    </w:p>
    <w:p w14:paraId="6832496A" w14:textId="77777777" w:rsidR="00860C92" w:rsidRDefault="00860C92" w:rsidP="00860C92">
      <w:pPr>
        <w:spacing w:after="0" w:line="240" w:lineRule="auto"/>
        <w:ind w:left="-76"/>
        <w:rPr>
          <w:rFonts w:ascii="Arial" w:hAnsi="Arial" w:cs="Arial"/>
        </w:rPr>
      </w:pPr>
    </w:p>
    <w:p w14:paraId="68F98200" w14:textId="77777777" w:rsidR="00860C92" w:rsidRDefault="00860C92" w:rsidP="00860C92">
      <w:pPr>
        <w:spacing w:after="0" w:line="240" w:lineRule="auto"/>
        <w:rPr>
          <w:rFonts w:ascii="Arial" w:hAnsi="Arial" w:cs="Arial"/>
          <w:b/>
          <w:bCs/>
        </w:rPr>
      </w:pPr>
      <w:r>
        <w:rPr>
          <w:rFonts w:ascii="Arial" w:hAnsi="Arial" w:cs="Arial"/>
          <w:b/>
          <w:bCs/>
        </w:rPr>
        <w:t>Brexit</w:t>
      </w:r>
    </w:p>
    <w:p w14:paraId="5F30AA13" w14:textId="77777777" w:rsidR="00860C92" w:rsidRPr="00860C92" w:rsidRDefault="00860C92" w:rsidP="00860C92">
      <w:pPr>
        <w:spacing w:after="0" w:line="240" w:lineRule="auto"/>
        <w:ind w:left="-76"/>
        <w:rPr>
          <w:rFonts w:ascii="Arial" w:hAnsi="Arial" w:cs="Arial"/>
        </w:rPr>
      </w:pPr>
    </w:p>
    <w:p w14:paraId="5E01BA43" w14:textId="77777777" w:rsidR="00860C92" w:rsidRDefault="00A21A20" w:rsidP="00860C92">
      <w:pPr>
        <w:pStyle w:val="ListParagraph"/>
        <w:numPr>
          <w:ilvl w:val="0"/>
          <w:numId w:val="9"/>
        </w:numPr>
        <w:spacing w:after="0" w:line="240" w:lineRule="auto"/>
        <w:ind w:left="284"/>
        <w:rPr>
          <w:rFonts w:ascii="Arial" w:hAnsi="Arial" w:cs="Arial"/>
        </w:rPr>
      </w:pPr>
      <w:r w:rsidRPr="00860C92">
        <w:rPr>
          <w:rFonts w:ascii="Arial" w:hAnsi="Arial" w:cs="Arial"/>
        </w:rPr>
        <w:t>Officers have been working with a cross-government group of officials from MHCLG, Defra, BEIS, FSA and HMRC’s Border Deliver Group to support communications to officers working in local regulatory services, particularly with regard to planning for a possible no deal.</w:t>
      </w:r>
    </w:p>
    <w:p w14:paraId="38A97DAE" w14:textId="77777777" w:rsidR="00860C92" w:rsidRDefault="00860C92" w:rsidP="00860C92">
      <w:pPr>
        <w:spacing w:after="0" w:line="240" w:lineRule="auto"/>
        <w:ind w:left="-76"/>
        <w:rPr>
          <w:rFonts w:ascii="Arial" w:hAnsi="Arial" w:cs="Arial"/>
        </w:rPr>
      </w:pPr>
    </w:p>
    <w:p w14:paraId="2D5ED81D" w14:textId="28A361F7" w:rsidR="00860C92" w:rsidRDefault="00860C92" w:rsidP="00860C92">
      <w:pPr>
        <w:spacing w:after="0" w:line="240" w:lineRule="auto"/>
        <w:rPr>
          <w:rFonts w:ascii="Arial" w:hAnsi="Arial" w:cs="Arial"/>
          <w:b/>
          <w:bCs/>
        </w:rPr>
      </w:pPr>
      <w:r>
        <w:rPr>
          <w:rFonts w:ascii="Arial" w:hAnsi="Arial" w:cs="Arial"/>
          <w:b/>
          <w:bCs/>
        </w:rPr>
        <w:t>Civil R</w:t>
      </w:r>
      <w:r>
        <w:rPr>
          <w:rFonts w:ascii="Arial" w:hAnsi="Arial" w:cs="Arial"/>
          <w:b/>
          <w:bCs/>
        </w:rPr>
        <w:t>esilience</w:t>
      </w:r>
    </w:p>
    <w:p w14:paraId="500A11EF" w14:textId="77777777" w:rsidR="00860C92" w:rsidRPr="00860C92" w:rsidRDefault="00860C92" w:rsidP="00860C92">
      <w:pPr>
        <w:spacing w:after="0" w:line="240" w:lineRule="auto"/>
        <w:ind w:left="-76"/>
        <w:rPr>
          <w:rFonts w:ascii="Arial" w:hAnsi="Arial" w:cs="Arial"/>
        </w:rPr>
      </w:pPr>
    </w:p>
    <w:p w14:paraId="501F57A0" w14:textId="77777777" w:rsidR="00860C92" w:rsidRDefault="00A21A20" w:rsidP="00D759ED">
      <w:pPr>
        <w:pStyle w:val="ListParagraph"/>
        <w:numPr>
          <w:ilvl w:val="0"/>
          <w:numId w:val="9"/>
        </w:numPr>
        <w:spacing w:after="0" w:line="240" w:lineRule="auto"/>
        <w:ind w:left="284"/>
        <w:rPr>
          <w:rFonts w:ascii="Arial" w:hAnsi="Arial" w:cs="Arial"/>
        </w:rPr>
      </w:pPr>
      <w:r w:rsidRPr="00860C92">
        <w:rPr>
          <w:rFonts w:ascii="Arial" w:hAnsi="Arial" w:cs="Arial"/>
        </w:rPr>
        <w:t xml:space="preserve">Officers have worked with colleagues within the LGA and with MHCLG’s Resilience and Emergencies Division to develop a light touch process for sourcing mutual aid for authorities in the event of a council leading a response and recovery to an exceptional emergency. This builds on the LGA’s experience of being involved in similar work in recent years, and is intended to simplify the way in which this has worked previously. </w:t>
      </w:r>
      <w:r w:rsidRPr="00860C92">
        <w:rPr>
          <w:rFonts w:ascii="Arial" w:hAnsi="Arial" w:cs="Arial"/>
        </w:rPr>
        <w:lastRenderedPageBreak/>
        <w:t>However, the LGA has emphasised to Government that the process in itself cannot overcome one of the fundamental obstacles to sourcing mutual aid, which is that councils do not generally have the capacity to free up resources for mutual aid over a sustained period of time.</w:t>
      </w:r>
    </w:p>
    <w:p w14:paraId="63E029B8" w14:textId="77777777" w:rsidR="00860C92" w:rsidRDefault="00860C92" w:rsidP="00860C92">
      <w:pPr>
        <w:spacing w:after="0" w:line="240" w:lineRule="auto"/>
        <w:ind w:left="-76"/>
        <w:rPr>
          <w:rFonts w:ascii="Arial" w:hAnsi="Arial" w:cs="Arial"/>
        </w:rPr>
      </w:pPr>
    </w:p>
    <w:p w14:paraId="219E60E1" w14:textId="77777777" w:rsidR="00860C92" w:rsidRDefault="00860C92" w:rsidP="00860C92">
      <w:pPr>
        <w:spacing w:after="0" w:line="240" w:lineRule="auto"/>
        <w:rPr>
          <w:rFonts w:ascii="Arial" w:hAnsi="Arial" w:cs="Arial"/>
          <w:b/>
          <w:bCs/>
        </w:rPr>
      </w:pPr>
      <w:r>
        <w:rPr>
          <w:rFonts w:ascii="Arial" w:hAnsi="Arial" w:cs="Arial"/>
          <w:b/>
          <w:bCs/>
        </w:rPr>
        <w:t>Counter-</w:t>
      </w:r>
      <w:r w:rsidRPr="00BC4D5B">
        <w:rPr>
          <w:rFonts w:ascii="Arial" w:hAnsi="Arial" w:cs="Arial"/>
          <w:b/>
          <w:bCs/>
        </w:rPr>
        <w:t xml:space="preserve">Extremism </w:t>
      </w:r>
    </w:p>
    <w:p w14:paraId="5FC848D1" w14:textId="77777777" w:rsidR="00860C92" w:rsidRPr="00860C92" w:rsidRDefault="00860C92" w:rsidP="00860C92">
      <w:pPr>
        <w:spacing w:after="0" w:line="240" w:lineRule="auto"/>
        <w:ind w:left="-76"/>
        <w:rPr>
          <w:rFonts w:ascii="Arial" w:hAnsi="Arial" w:cs="Arial"/>
        </w:rPr>
      </w:pPr>
    </w:p>
    <w:p w14:paraId="0D7DBE08" w14:textId="77777777" w:rsidR="00860C92" w:rsidRDefault="00D759ED" w:rsidP="00D759ED">
      <w:pPr>
        <w:pStyle w:val="ListParagraph"/>
        <w:numPr>
          <w:ilvl w:val="0"/>
          <w:numId w:val="9"/>
        </w:numPr>
        <w:spacing w:after="0" w:line="240" w:lineRule="auto"/>
        <w:ind w:left="284"/>
        <w:rPr>
          <w:rFonts w:ascii="Arial" w:hAnsi="Arial" w:cs="Arial"/>
        </w:rPr>
      </w:pPr>
      <w:r w:rsidRPr="00860C92">
        <w:rPr>
          <w:rFonts w:ascii="Arial" w:hAnsi="Arial" w:cs="Arial"/>
        </w:rPr>
        <w:t xml:space="preserve">In January we submitted our </w:t>
      </w:r>
      <w:hyperlink r:id="rId31" w:history="1">
        <w:r w:rsidRPr="00860C92">
          <w:rPr>
            <w:rStyle w:val="Hyperlink"/>
            <w:rFonts w:ascii="Arial" w:hAnsi="Arial" w:cs="Arial"/>
          </w:rPr>
          <w:t>response</w:t>
        </w:r>
      </w:hyperlink>
      <w:r w:rsidRPr="00860C92">
        <w:rPr>
          <w:rFonts w:ascii="Arial" w:hAnsi="Arial" w:cs="Arial"/>
        </w:rPr>
        <w:t xml:space="preserve"> to the Commission for Countering Extremism’s recent public call for evidence. The Commission is a non-statutory independent expert committee of the Home Office, headed up by Sara Khan as Lead Commissioner. The initial objectives for the Commission are to engage widely on extremism and Britain’s values across the public sector, communities, civil society, and with legal and academic experts; produce a strategic assessment of the threat faced from extremism, and the current response; and advise Ministers on the Commission’s future structures and work programme. </w:t>
      </w:r>
    </w:p>
    <w:p w14:paraId="2DD94273" w14:textId="77777777" w:rsidR="00860C92" w:rsidRDefault="00860C92" w:rsidP="00860C92">
      <w:pPr>
        <w:pStyle w:val="ListParagraph"/>
        <w:spacing w:after="0" w:line="240" w:lineRule="auto"/>
        <w:ind w:left="284"/>
        <w:rPr>
          <w:rFonts w:ascii="Arial" w:hAnsi="Arial" w:cs="Arial"/>
        </w:rPr>
      </w:pPr>
    </w:p>
    <w:p w14:paraId="25F8BC6C" w14:textId="77777777" w:rsidR="00860C92" w:rsidRDefault="00D759ED" w:rsidP="00D759ED">
      <w:pPr>
        <w:pStyle w:val="ListParagraph"/>
        <w:numPr>
          <w:ilvl w:val="0"/>
          <w:numId w:val="9"/>
        </w:numPr>
        <w:spacing w:after="0" w:line="240" w:lineRule="auto"/>
        <w:ind w:left="284"/>
        <w:rPr>
          <w:rFonts w:ascii="Arial" w:hAnsi="Arial" w:cs="Arial"/>
        </w:rPr>
      </w:pPr>
      <w:r w:rsidRPr="00860C92">
        <w:rPr>
          <w:rFonts w:ascii="Arial" w:hAnsi="Arial" w:cs="Arial"/>
        </w:rPr>
        <w:t xml:space="preserve">Our submission set out councils’ core role in countering extremism and building cohesive and resilient communities, and how, working with communities and partner agencies, councils are best placed to understand the complexities of local issues and what works in response. The submission explores the impact of extremism on local areas, the evolving threats from extremism and how understanding, responding and building resilience to it requires a dynamic, joined-up and long-term approach at both local and national levels. It also highlights the impact of funding challenges on work to counter extremism and foster cohesion. </w:t>
      </w:r>
    </w:p>
    <w:p w14:paraId="789CA781" w14:textId="77777777" w:rsidR="00860C92" w:rsidRPr="00860C92" w:rsidRDefault="00860C92" w:rsidP="00860C92">
      <w:pPr>
        <w:pStyle w:val="ListParagraph"/>
        <w:rPr>
          <w:rFonts w:ascii="Arial" w:hAnsi="Arial" w:cs="Arial"/>
        </w:rPr>
      </w:pPr>
    </w:p>
    <w:p w14:paraId="7C1D531C" w14:textId="77777777" w:rsidR="00860C92" w:rsidRDefault="00D759ED" w:rsidP="00D759ED">
      <w:pPr>
        <w:pStyle w:val="ListParagraph"/>
        <w:numPr>
          <w:ilvl w:val="0"/>
          <w:numId w:val="9"/>
        </w:numPr>
        <w:spacing w:after="0" w:line="240" w:lineRule="auto"/>
        <w:ind w:left="284"/>
        <w:rPr>
          <w:rFonts w:ascii="Arial" w:hAnsi="Arial" w:cs="Arial"/>
        </w:rPr>
      </w:pPr>
      <w:r w:rsidRPr="00860C92">
        <w:rPr>
          <w:rFonts w:ascii="Arial" w:hAnsi="Arial" w:cs="Arial"/>
        </w:rPr>
        <w:t xml:space="preserve">Cllr Simon Blackburn was recently invited to join the Commission’s Expert Group, which </w:t>
      </w:r>
      <w:r w:rsidRPr="00860C92">
        <w:rPr>
          <w:rFonts w:ascii="Arial" w:hAnsi="Arial" w:cs="Arial"/>
          <w:lang w:val="en"/>
        </w:rPr>
        <w:t xml:space="preserve">will provide the Lead Commissioner with advice and challenge in her first 12 months of the Commission. </w:t>
      </w:r>
      <w:r w:rsidRPr="00860C92">
        <w:rPr>
          <w:rFonts w:ascii="Arial" w:hAnsi="Arial" w:cs="Arial"/>
        </w:rPr>
        <w:t xml:space="preserve">Cllr Blackburn attended the Group’s meeting in February to explore some of the emerging themes from the call for evidence and next steps. </w:t>
      </w:r>
    </w:p>
    <w:p w14:paraId="0119CBF9" w14:textId="77777777" w:rsidR="00860C92" w:rsidRPr="00860C92" w:rsidRDefault="00860C92" w:rsidP="00860C92">
      <w:pPr>
        <w:pStyle w:val="ListParagraph"/>
        <w:rPr>
          <w:rFonts w:ascii="Arial" w:hAnsi="Arial" w:cs="Arial"/>
        </w:rPr>
      </w:pPr>
    </w:p>
    <w:p w14:paraId="70A7371F" w14:textId="77777777" w:rsidR="00860C92" w:rsidRDefault="00D759ED" w:rsidP="00D759ED">
      <w:pPr>
        <w:pStyle w:val="ListParagraph"/>
        <w:numPr>
          <w:ilvl w:val="0"/>
          <w:numId w:val="9"/>
        </w:numPr>
        <w:spacing w:after="0" w:line="240" w:lineRule="auto"/>
        <w:ind w:left="284"/>
        <w:rPr>
          <w:rFonts w:ascii="Arial" w:hAnsi="Arial" w:cs="Arial"/>
        </w:rPr>
      </w:pPr>
      <w:r w:rsidRPr="00860C92">
        <w:rPr>
          <w:rFonts w:ascii="Arial" w:hAnsi="Arial" w:cs="Arial"/>
        </w:rPr>
        <w:t xml:space="preserve">Cllr Anita Lower chaired another successful Leadership Essentials course for elected members on counter-extremism in January and we are now preparing for the next free course on Prevent and counter-extremism in Darlington on 26-27 March. There are still places available at the March event; if you or council colleagues are interested in attending please contact </w:t>
      </w:r>
      <w:hyperlink r:id="rId32" w:history="1">
        <w:r w:rsidRPr="00860C92">
          <w:rPr>
            <w:rStyle w:val="Hyperlink"/>
            <w:rFonts w:ascii="Arial" w:hAnsi="Arial" w:cs="Arial"/>
          </w:rPr>
          <w:t>grace.collins@local.gov.uk</w:t>
        </w:r>
      </w:hyperlink>
      <w:r w:rsidRPr="00860C92">
        <w:rPr>
          <w:rFonts w:ascii="Arial" w:hAnsi="Arial" w:cs="Arial"/>
        </w:rPr>
        <w:t xml:space="preserve"> for further details.  </w:t>
      </w:r>
    </w:p>
    <w:p w14:paraId="7FA2BEB2" w14:textId="77777777" w:rsidR="00860C92" w:rsidRPr="00860C92" w:rsidRDefault="00860C92" w:rsidP="00860C92">
      <w:pPr>
        <w:pStyle w:val="ListParagraph"/>
        <w:rPr>
          <w:rFonts w:ascii="Arial" w:hAnsi="Arial" w:cs="Arial"/>
        </w:rPr>
      </w:pPr>
    </w:p>
    <w:p w14:paraId="36308992" w14:textId="59FAA542" w:rsidR="00D759ED" w:rsidRPr="00860C92" w:rsidRDefault="00D759ED" w:rsidP="00D759ED">
      <w:pPr>
        <w:pStyle w:val="ListParagraph"/>
        <w:numPr>
          <w:ilvl w:val="0"/>
          <w:numId w:val="9"/>
        </w:numPr>
        <w:spacing w:after="0" w:line="240" w:lineRule="auto"/>
        <w:ind w:left="284"/>
        <w:rPr>
          <w:rFonts w:ascii="Arial" w:hAnsi="Arial" w:cs="Arial"/>
        </w:rPr>
      </w:pPr>
      <w:bookmarkStart w:id="0" w:name="_GoBack"/>
      <w:bookmarkEnd w:id="0"/>
      <w:r w:rsidRPr="00860C92">
        <w:rPr>
          <w:rFonts w:ascii="Arial" w:hAnsi="Arial" w:cs="Arial"/>
        </w:rPr>
        <w:t xml:space="preserve">In February we supported the </w:t>
      </w:r>
      <w:hyperlink r:id="rId33" w:history="1">
        <w:r w:rsidRPr="00860C92">
          <w:rPr>
            <w:rStyle w:val="Hyperlink"/>
            <w:rFonts w:ascii="Arial" w:hAnsi="Arial" w:cs="Arial"/>
          </w:rPr>
          <w:t>Special Interest Group on Countering Extremism's</w:t>
        </w:r>
      </w:hyperlink>
      <w:r w:rsidRPr="00860C92">
        <w:rPr>
          <w:rFonts w:ascii="Arial" w:hAnsi="Arial" w:cs="Arial"/>
        </w:rPr>
        <w:t xml:space="preserve"> (SIGCE) seminar on Becoming Proactive Towards the Far Right. Cllr Lower attended the event, which included sessions on the evolving nature of far-right and anti-minority extremism and engagement with communities. Outcomes from the seminar, and details of future SIGCE events, will be published on the SIGCE’s online </w:t>
      </w:r>
      <w:hyperlink r:id="rId34" w:history="1">
        <w:r w:rsidRPr="00860C92">
          <w:rPr>
            <w:rStyle w:val="Hyperlink"/>
            <w:rFonts w:ascii="Arial" w:hAnsi="Arial" w:cs="Arial"/>
          </w:rPr>
          <w:t>Knowledge Hub</w:t>
        </w:r>
      </w:hyperlink>
      <w:r w:rsidRPr="00860C92">
        <w:rPr>
          <w:rFonts w:ascii="Arial" w:hAnsi="Arial" w:cs="Arial"/>
        </w:rPr>
        <w:t>.</w:t>
      </w:r>
    </w:p>
    <w:p w14:paraId="36308993" w14:textId="77777777" w:rsidR="00913137" w:rsidRPr="00BC4D5B" w:rsidRDefault="00913137" w:rsidP="00BC4D5B">
      <w:pPr>
        <w:spacing w:after="0" w:line="240" w:lineRule="auto"/>
        <w:rPr>
          <w:rFonts w:ascii="Arial" w:hAnsi="Arial" w:cs="Arial"/>
        </w:rPr>
      </w:pPr>
    </w:p>
    <w:p w14:paraId="36308994" w14:textId="77777777" w:rsidR="00913137" w:rsidRPr="00BC4D5B" w:rsidRDefault="00913137" w:rsidP="00BC4D5B">
      <w:pPr>
        <w:spacing w:after="0" w:line="240" w:lineRule="auto"/>
        <w:rPr>
          <w:rFonts w:ascii="Arial" w:hAnsi="Arial" w:cs="Arial"/>
          <w:b/>
        </w:rPr>
      </w:pPr>
    </w:p>
    <w:p w14:paraId="36308995" w14:textId="77777777" w:rsidR="00913137" w:rsidRPr="00913137" w:rsidRDefault="00913137" w:rsidP="00BC4D5B">
      <w:pPr>
        <w:rPr>
          <w:rFonts w:ascii="Arial" w:hAnsi="Arial" w:cs="Arial"/>
        </w:rPr>
      </w:pPr>
    </w:p>
    <w:sectPr w:rsidR="00913137" w:rsidRPr="00913137">
      <w:headerReference w:type="default" r:id="rId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308998" w14:textId="77777777" w:rsidR="00C765A0" w:rsidRDefault="00C765A0" w:rsidP="00756E52">
      <w:pPr>
        <w:spacing w:after="0" w:line="240" w:lineRule="auto"/>
      </w:pPr>
      <w:r>
        <w:separator/>
      </w:r>
    </w:p>
  </w:endnote>
  <w:endnote w:type="continuationSeparator" w:id="0">
    <w:p w14:paraId="36308999" w14:textId="77777777" w:rsidR="00C765A0" w:rsidRDefault="00C765A0" w:rsidP="00756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45 Light">
    <w:altName w:val="Vrinda"/>
    <w:charset w:val="00"/>
    <w:family w:val="swiss"/>
    <w:pitch w:val="variable"/>
    <w:sig w:usb0="00000003" w:usb1="00000000" w:usb2="00000000" w:usb3="00000000" w:csb0="00000001" w:csb1="00000000"/>
  </w:font>
  <w:font w:name="Frutiger 55 Roman">
    <w:altName w:val="Arial"/>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089A5" w14:textId="77777777" w:rsidR="00C765A0" w:rsidRDefault="00C765A0">
    <w:pPr>
      <w:pStyle w:val="Footer"/>
      <w:tabs>
        <w:tab w:val="right" w:pos="9923"/>
      </w:tabs>
      <w:ind w:right="-994"/>
    </w:pPr>
    <w:r>
      <w:rPr>
        <w:rFonts w:ascii="Frutiger 55 Roman" w:hAnsi="Frutiger 55 Roman"/>
        <w:b/>
        <w:sz w:val="16"/>
      </w:rPr>
      <w:t xml:space="preserve">   </w:t>
    </w:r>
    <w:r>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308996" w14:textId="77777777" w:rsidR="00C765A0" w:rsidRDefault="00C765A0" w:rsidP="00756E52">
      <w:pPr>
        <w:spacing w:after="0" w:line="240" w:lineRule="auto"/>
      </w:pPr>
      <w:r>
        <w:separator/>
      </w:r>
    </w:p>
  </w:footnote>
  <w:footnote w:type="continuationSeparator" w:id="0">
    <w:p w14:paraId="36308997" w14:textId="77777777" w:rsidR="00C765A0" w:rsidRDefault="00C765A0" w:rsidP="00756E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87" w:type="dxa"/>
      <w:tblCellMar>
        <w:left w:w="10" w:type="dxa"/>
        <w:right w:w="10" w:type="dxa"/>
      </w:tblCellMar>
      <w:tblLook w:val="04A0" w:firstRow="1" w:lastRow="0" w:firstColumn="1" w:lastColumn="0" w:noHBand="0" w:noVBand="1"/>
    </w:tblPr>
    <w:tblGrid>
      <w:gridCol w:w="5778"/>
      <w:gridCol w:w="3509"/>
    </w:tblGrid>
    <w:tr w:rsidR="00C765A0" w14:paraId="3630899D" w14:textId="77777777">
      <w:tc>
        <w:tcPr>
          <w:tcW w:w="5778" w:type="dxa"/>
          <w:vMerge w:val="restart"/>
          <w:shd w:val="clear" w:color="auto" w:fill="auto"/>
          <w:tcMar>
            <w:top w:w="0" w:type="dxa"/>
            <w:left w:w="108" w:type="dxa"/>
            <w:bottom w:w="0" w:type="dxa"/>
            <w:right w:w="108" w:type="dxa"/>
          </w:tcMar>
        </w:tcPr>
        <w:p w14:paraId="3630899A" w14:textId="77777777" w:rsidR="00C765A0" w:rsidRDefault="00C765A0">
          <w:pPr>
            <w:pStyle w:val="Header"/>
          </w:pPr>
          <w:r>
            <w:rPr>
              <w:noProof/>
              <w:lang w:eastAsia="en-GB"/>
            </w:rPr>
            <w:drawing>
              <wp:inline distT="0" distB="0" distL="0" distR="0" wp14:anchorId="363089BA" wp14:editId="363089BB">
                <wp:extent cx="1247771" cy="752478"/>
                <wp:effectExtent l="0" t="0" r="0" b="9522"/>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247771" cy="752478"/>
                        </a:xfrm>
                        <a:prstGeom prst="rect">
                          <a:avLst/>
                        </a:prstGeom>
                        <a:noFill/>
                        <a:ln>
                          <a:noFill/>
                          <a:prstDash/>
                        </a:ln>
                      </pic:spPr>
                    </pic:pic>
                  </a:graphicData>
                </a:graphic>
              </wp:inline>
            </w:drawing>
          </w:r>
        </w:p>
        <w:p w14:paraId="3630899B" w14:textId="77777777" w:rsidR="00C765A0" w:rsidRDefault="00C765A0">
          <w:pPr>
            <w:pStyle w:val="Header"/>
          </w:pPr>
        </w:p>
      </w:tc>
      <w:tc>
        <w:tcPr>
          <w:tcW w:w="3509" w:type="dxa"/>
          <w:shd w:val="clear" w:color="auto" w:fill="auto"/>
          <w:tcMar>
            <w:top w:w="0" w:type="dxa"/>
            <w:left w:w="108" w:type="dxa"/>
            <w:bottom w:w="0" w:type="dxa"/>
            <w:right w:w="108" w:type="dxa"/>
          </w:tcMar>
        </w:tcPr>
        <w:p w14:paraId="3630899C" w14:textId="77777777" w:rsidR="00C765A0" w:rsidRDefault="00C765A0">
          <w:pPr>
            <w:pStyle w:val="Header"/>
          </w:pPr>
          <w:r>
            <w:rPr>
              <w:rFonts w:ascii="Arial" w:hAnsi="Arial" w:cs="Arial"/>
              <w:b/>
              <w:sz w:val="24"/>
              <w:szCs w:val="24"/>
            </w:rPr>
            <w:t xml:space="preserve">Fire Service Management Committee </w:t>
          </w:r>
        </w:p>
      </w:tc>
    </w:tr>
    <w:tr w:rsidR="00C765A0" w14:paraId="363089A0" w14:textId="77777777">
      <w:trPr>
        <w:trHeight w:val="450"/>
      </w:trPr>
      <w:tc>
        <w:tcPr>
          <w:tcW w:w="5778" w:type="dxa"/>
          <w:vMerge/>
          <w:shd w:val="clear" w:color="auto" w:fill="auto"/>
          <w:tcMar>
            <w:top w:w="0" w:type="dxa"/>
            <w:left w:w="108" w:type="dxa"/>
            <w:bottom w:w="0" w:type="dxa"/>
            <w:right w:w="108" w:type="dxa"/>
          </w:tcMar>
        </w:tcPr>
        <w:p w14:paraId="3630899E" w14:textId="77777777" w:rsidR="00C765A0" w:rsidRDefault="00C765A0">
          <w:pPr>
            <w:pStyle w:val="Header"/>
          </w:pPr>
        </w:p>
      </w:tc>
      <w:tc>
        <w:tcPr>
          <w:tcW w:w="3509" w:type="dxa"/>
          <w:shd w:val="clear" w:color="auto" w:fill="auto"/>
          <w:tcMar>
            <w:top w:w="0" w:type="dxa"/>
            <w:left w:w="108" w:type="dxa"/>
            <w:bottom w:w="0" w:type="dxa"/>
            <w:right w:w="108" w:type="dxa"/>
          </w:tcMar>
        </w:tcPr>
        <w:p w14:paraId="3630899F" w14:textId="77777777" w:rsidR="00C765A0" w:rsidRDefault="00C765A0">
          <w:pPr>
            <w:pStyle w:val="Header"/>
            <w:spacing w:before="60"/>
          </w:pPr>
          <w:r>
            <w:rPr>
              <w:rFonts w:ascii="Arial" w:hAnsi="Arial" w:cs="Arial"/>
              <w:sz w:val="24"/>
              <w:szCs w:val="24"/>
            </w:rPr>
            <w:t>23 January 2012</w:t>
          </w:r>
        </w:p>
      </w:tc>
    </w:tr>
    <w:tr w:rsidR="00C765A0" w14:paraId="363089A3" w14:textId="77777777">
      <w:trPr>
        <w:trHeight w:val="450"/>
      </w:trPr>
      <w:tc>
        <w:tcPr>
          <w:tcW w:w="5778" w:type="dxa"/>
          <w:vMerge/>
          <w:shd w:val="clear" w:color="auto" w:fill="auto"/>
          <w:tcMar>
            <w:top w:w="0" w:type="dxa"/>
            <w:left w:w="108" w:type="dxa"/>
            <w:bottom w:w="0" w:type="dxa"/>
            <w:right w:w="108" w:type="dxa"/>
          </w:tcMar>
        </w:tcPr>
        <w:p w14:paraId="363089A1" w14:textId="77777777" w:rsidR="00C765A0" w:rsidRDefault="00C765A0">
          <w:pPr>
            <w:pStyle w:val="Header"/>
          </w:pPr>
        </w:p>
      </w:tc>
      <w:tc>
        <w:tcPr>
          <w:tcW w:w="3509" w:type="dxa"/>
          <w:shd w:val="clear" w:color="auto" w:fill="auto"/>
          <w:tcMar>
            <w:top w:w="0" w:type="dxa"/>
            <w:left w:w="108" w:type="dxa"/>
            <w:bottom w:w="0" w:type="dxa"/>
            <w:right w:w="108" w:type="dxa"/>
          </w:tcMar>
          <w:vAlign w:val="bottom"/>
        </w:tcPr>
        <w:p w14:paraId="363089A2" w14:textId="77777777" w:rsidR="00C765A0" w:rsidRDefault="00C765A0">
          <w:pPr>
            <w:pStyle w:val="Header"/>
            <w:spacing w:before="60"/>
            <w:rPr>
              <w:rFonts w:ascii="Arial" w:hAnsi="Arial" w:cs="Arial"/>
              <w:b/>
              <w:sz w:val="24"/>
              <w:szCs w:val="24"/>
            </w:rPr>
          </w:pPr>
          <w:r>
            <w:rPr>
              <w:rFonts w:ascii="Arial" w:hAnsi="Arial" w:cs="Arial"/>
              <w:b/>
              <w:sz w:val="24"/>
              <w:szCs w:val="24"/>
            </w:rPr>
            <w:t>Item x</w:t>
          </w:r>
        </w:p>
      </w:tc>
    </w:tr>
  </w:tbl>
  <w:p w14:paraId="363089A4" w14:textId="77777777" w:rsidR="00C765A0" w:rsidRDefault="00C765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089A6" w14:textId="77777777" w:rsidR="00C765A0" w:rsidRDefault="00C765A0">
    <w:pPr>
      <w:pStyle w:val="Header"/>
      <w:rPr>
        <w:sz w:val="2"/>
      </w:rPr>
    </w:pPr>
  </w:p>
  <w:p w14:paraId="363089A7" w14:textId="77777777" w:rsidR="00C765A0" w:rsidRDefault="00C765A0">
    <w:pPr>
      <w:pStyle w:val="Header"/>
      <w:rPr>
        <w:sz w:val="2"/>
      </w:rPr>
    </w:pPr>
  </w:p>
  <w:tbl>
    <w:tblPr>
      <w:tblW w:w="9498" w:type="dxa"/>
      <w:tblCellMar>
        <w:left w:w="10" w:type="dxa"/>
        <w:right w:w="10" w:type="dxa"/>
      </w:tblCellMar>
      <w:tblLook w:val="04A0" w:firstRow="1" w:lastRow="0" w:firstColumn="1" w:lastColumn="0" w:noHBand="0" w:noVBand="1"/>
    </w:tblPr>
    <w:tblGrid>
      <w:gridCol w:w="5245"/>
      <w:gridCol w:w="4253"/>
    </w:tblGrid>
    <w:tr w:rsidR="00C765A0" w14:paraId="363089AB" w14:textId="77777777" w:rsidTr="00756E52">
      <w:tc>
        <w:tcPr>
          <w:tcW w:w="5245" w:type="dxa"/>
          <w:vMerge w:val="restart"/>
          <w:shd w:val="clear" w:color="auto" w:fill="auto"/>
          <w:tcMar>
            <w:top w:w="0" w:type="dxa"/>
            <w:left w:w="108" w:type="dxa"/>
            <w:bottom w:w="0" w:type="dxa"/>
            <w:right w:w="108" w:type="dxa"/>
          </w:tcMar>
        </w:tcPr>
        <w:p w14:paraId="363089A8" w14:textId="77777777" w:rsidR="00C765A0" w:rsidRDefault="00C765A0">
          <w:pPr>
            <w:pStyle w:val="Header"/>
            <w:tabs>
              <w:tab w:val="center" w:pos="2923"/>
            </w:tabs>
          </w:pPr>
          <w:r>
            <w:rPr>
              <w:noProof/>
              <w:lang w:eastAsia="en-GB"/>
            </w:rPr>
            <w:drawing>
              <wp:inline distT="0" distB="0" distL="0" distR="0" wp14:anchorId="363089BC" wp14:editId="363089BD">
                <wp:extent cx="1247771" cy="752478"/>
                <wp:effectExtent l="0" t="0" r="0" b="9522"/>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247771" cy="752478"/>
                        </a:xfrm>
                        <a:prstGeom prst="rect">
                          <a:avLst/>
                        </a:prstGeom>
                        <a:noFill/>
                        <a:ln>
                          <a:noFill/>
                          <a:prstDash/>
                        </a:ln>
                      </pic:spPr>
                    </pic:pic>
                  </a:graphicData>
                </a:graphic>
              </wp:inline>
            </w:drawing>
          </w:r>
          <w:r>
            <w:rPr>
              <w:rFonts w:ascii="Arial" w:hAnsi="Arial" w:cs="Arial"/>
              <w:sz w:val="44"/>
              <w:szCs w:val="44"/>
            </w:rPr>
            <w:tab/>
          </w:r>
        </w:p>
      </w:tc>
      <w:tc>
        <w:tcPr>
          <w:tcW w:w="4253" w:type="dxa"/>
          <w:shd w:val="clear" w:color="auto" w:fill="auto"/>
          <w:tcMar>
            <w:top w:w="0" w:type="dxa"/>
            <w:left w:w="108" w:type="dxa"/>
            <w:bottom w:w="0" w:type="dxa"/>
            <w:right w:w="108" w:type="dxa"/>
          </w:tcMar>
        </w:tcPr>
        <w:p w14:paraId="363089A9" w14:textId="77777777" w:rsidR="00C765A0" w:rsidRDefault="00C765A0" w:rsidP="00BE32CA">
          <w:pPr>
            <w:pStyle w:val="Header"/>
            <w:rPr>
              <w:rFonts w:ascii="Arial" w:hAnsi="Arial" w:cs="Arial"/>
              <w:b/>
            </w:rPr>
          </w:pPr>
          <w:r>
            <w:rPr>
              <w:rFonts w:ascii="Arial" w:hAnsi="Arial" w:cs="Arial"/>
              <w:b/>
            </w:rPr>
            <w:t>Safer and Stronger Communities Board</w:t>
          </w:r>
        </w:p>
        <w:p w14:paraId="363089AA" w14:textId="77777777" w:rsidR="00C765A0" w:rsidRDefault="00C765A0" w:rsidP="00BE32CA">
          <w:pPr>
            <w:pStyle w:val="Header"/>
          </w:pPr>
        </w:p>
      </w:tc>
    </w:tr>
    <w:tr w:rsidR="00C765A0" w14:paraId="363089AE" w14:textId="77777777" w:rsidTr="00756E52">
      <w:trPr>
        <w:trHeight w:val="450"/>
      </w:trPr>
      <w:tc>
        <w:tcPr>
          <w:tcW w:w="5245" w:type="dxa"/>
          <w:vMerge/>
          <w:shd w:val="clear" w:color="auto" w:fill="auto"/>
          <w:tcMar>
            <w:top w:w="0" w:type="dxa"/>
            <w:left w:w="108" w:type="dxa"/>
            <w:bottom w:w="0" w:type="dxa"/>
            <w:right w:w="108" w:type="dxa"/>
          </w:tcMar>
        </w:tcPr>
        <w:p w14:paraId="363089AC" w14:textId="77777777" w:rsidR="00C765A0" w:rsidRDefault="00C765A0">
          <w:pPr>
            <w:pStyle w:val="Header"/>
          </w:pPr>
        </w:p>
      </w:tc>
      <w:tc>
        <w:tcPr>
          <w:tcW w:w="4253" w:type="dxa"/>
          <w:shd w:val="clear" w:color="auto" w:fill="auto"/>
          <w:tcMar>
            <w:top w:w="0" w:type="dxa"/>
            <w:left w:w="108" w:type="dxa"/>
            <w:bottom w:w="0" w:type="dxa"/>
            <w:right w:w="108" w:type="dxa"/>
          </w:tcMar>
        </w:tcPr>
        <w:p w14:paraId="363089AD" w14:textId="77777777" w:rsidR="00C765A0" w:rsidRPr="00E166B8" w:rsidRDefault="00C765A0" w:rsidP="00D759ED">
          <w:pPr>
            <w:pStyle w:val="Header"/>
            <w:spacing w:before="60"/>
            <w:rPr>
              <w:rFonts w:ascii="Arial" w:hAnsi="Arial" w:cs="Arial"/>
            </w:rPr>
          </w:pPr>
          <w:r>
            <w:rPr>
              <w:rFonts w:ascii="Arial" w:hAnsi="Arial" w:cs="Arial"/>
            </w:rPr>
            <w:t>18 March 2019</w:t>
          </w:r>
        </w:p>
      </w:tc>
    </w:tr>
  </w:tbl>
  <w:p w14:paraId="363089AF" w14:textId="77777777" w:rsidR="00C765A0" w:rsidRDefault="00C765A0">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089B0" w14:textId="77777777" w:rsidR="00C765A0" w:rsidRDefault="00C765A0" w:rsidP="00E357C6">
    <w:pPr>
      <w:pStyle w:val="Header"/>
      <w:rPr>
        <w:sz w:val="2"/>
      </w:rPr>
    </w:pPr>
  </w:p>
  <w:p w14:paraId="363089B1" w14:textId="77777777" w:rsidR="00C765A0" w:rsidRDefault="00C765A0" w:rsidP="00E357C6">
    <w:pPr>
      <w:pStyle w:val="Header"/>
      <w:rPr>
        <w:sz w:val="2"/>
      </w:rPr>
    </w:pPr>
  </w:p>
  <w:tbl>
    <w:tblPr>
      <w:tblW w:w="9498" w:type="dxa"/>
      <w:tblCellMar>
        <w:left w:w="10" w:type="dxa"/>
        <w:right w:w="10" w:type="dxa"/>
      </w:tblCellMar>
      <w:tblLook w:val="04A0" w:firstRow="1" w:lastRow="0" w:firstColumn="1" w:lastColumn="0" w:noHBand="0" w:noVBand="1"/>
    </w:tblPr>
    <w:tblGrid>
      <w:gridCol w:w="5245"/>
      <w:gridCol w:w="4253"/>
    </w:tblGrid>
    <w:tr w:rsidR="00C765A0" w14:paraId="363089B5" w14:textId="77777777" w:rsidTr="00E357C6">
      <w:tc>
        <w:tcPr>
          <w:tcW w:w="5245" w:type="dxa"/>
          <w:vMerge w:val="restart"/>
          <w:shd w:val="clear" w:color="auto" w:fill="auto"/>
          <w:tcMar>
            <w:top w:w="0" w:type="dxa"/>
            <w:left w:w="108" w:type="dxa"/>
            <w:bottom w:w="0" w:type="dxa"/>
            <w:right w:w="108" w:type="dxa"/>
          </w:tcMar>
        </w:tcPr>
        <w:p w14:paraId="363089B2" w14:textId="77777777" w:rsidR="00C765A0" w:rsidRDefault="00C765A0" w:rsidP="00E357C6">
          <w:pPr>
            <w:pStyle w:val="Header"/>
            <w:tabs>
              <w:tab w:val="center" w:pos="2923"/>
            </w:tabs>
          </w:pPr>
          <w:r>
            <w:rPr>
              <w:noProof/>
              <w:lang w:eastAsia="en-GB"/>
            </w:rPr>
            <w:drawing>
              <wp:inline distT="0" distB="0" distL="0" distR="0" wp14:anchorId="363089BE" wp14:editId="363089BF">
                <wp:extent cx="1247771" cy="752478"/>
                <wp:effectExtent l="0" t="0" r="0" b="9522"/>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247771" cy="752478"/>
                        </a:xfrm>
                        <a:prstGeom prst="rect">
                          <a:avLst/>
                        </a:prstGeom>
                        <a:noFill/>
                        <a:ln>
                          <a:noFill/>
                          <a:prstDash/>
                        </a:ln>
                      </pic:spPr>
                    </pic:pic>
                  </a:graphicData>
                </a:graphic>
              </wp:inline>
            </w:drawing>
          </w:r>
          <w:r>
            <w:rPr>
              <w:rFonts w:ascii="Arial" w:hAnsi="Arial" w:cs="Arial"/>
              <w:sz w:val="44"/>
              <w:szCs w:val="44"/>
            </w:rPr>
            <w:tab/>
          </w:r>
        </w:p>
      </w:tc>
      <w:tc>
        <w:tcPr>
          <w:tcW w:w="4253" w:type="dxa"/>
          <w:shd w:val="clear" w:color="auto" w:fill="auto"/>
          <w:tcMar>
            <w:top w:w="0" w:type="dxa"/>
            <w:left w:w="108" w:type="dxa"/>
            <w:bottom w:w="0" w:type="dxa"/>
            <w:right w:w="108" w:type="dxa"/>
          </w:tcMar>
        </w:tcPr>
        <w:p w14:paraId="363089B3" w14:textId="77777777" w:rsidR="00C765A0" w:rsidRDefault="00C765A0" w:rsidP="00E357C6">
          <w:pPr>
            <w:pStyle w:val="Header"/>
            <w:rPr>
              <w:rFonts w:ascii="Arial" w:hAnsi="Arial" w:cs="Arial"/>
              <w:b/>
            </w:rPr>
          </w:pPr>
          <w:r>
            <w:rPr>
              <w:rFonts w:ascii="Arial" w:hAnsi="Arial" w:cs="Arial"/>
              <w:b/>
            </w:rPr>
            <w:t>Safer and Stronger Communities Board</w:t>
          </w:r>
        </w:p>
        <w:p w14:paraId="363089B4" w14:textId="77777777" w:rsidR="00C765A0" w:rsidRDefault="00C765A0" w:rsidP="00E357C6">
          <w:pPr>
            <w:pStyle w:val="Header"/>
          </w:pPr>
        </w:p>
      </w:tc>
    </w:tr>
    <w:tr w:rsidR="00C765A0" w14:paraId="363089B8" w14:textId="77777777" w:rsidTr="00E357C6">
      <w:trPr>
        <w:trHeight w:val="450"/>
      </w:trPr>
      <w:tc>
        <w:tcPr>
          <w:tcW w:w="5245" w:type="dxa"/>
          <w:vMerge/>
          <w:shd w:val="clear" w:color="auto" w:fill="auto"/>
          <w:tcMar>
            <w:top w:w="0" w:type="dxa"/>
            <w:left w:w="108" w:type="dxa"/>
            <w:bottom w:w="0" w:type="dxa"/>
            <w:right w:w="108" w:type="dxa"/>
          </w:tcMar>
        </w:tcPr>
        <w:p w14:paraId="363089B6" w14:textId="77777777" w:rsidR="00C765A0" w:rsidRDefault="00C765A0" w:rsidP="00E357C6">
          <w:pPr>
            <w:pStyle w:val="Header"/>
          </w:pPr>
        </w:p>
      </w:tc>
      <w:tc>
        <w:tcPr>
          <w:tcW w:w="4253" w:type="dxa"/>
          <w:shd w:val="clear" w:color="auto" w:fill="auto"/>
          <w:tcMar>
            <w:top w:w="0" w:type="dxa"/>
            <w:left w:w="108" w:type="dxa"/>
            <w:bottom w:w="0" w:type="dxa"/>
            <w:right w:w="108" w:type="dxa"/>
          </w:tcMar>
        </w:tcPr>
        <w:p w14:paraId="363089B7" w14:textId="77777777" w:rsidR="00C765A0" w:rsidRPr="00E166B8" w:rsidRDefault="00E27EDB" w:rsidP="00E357C6">
          <w:pPr>
            <w:pStyle w:val="Header"/>
            <w:spacing w:before="60"/>
            <w:rPr>
              <w:rFonts w:ascii="Arial" w:hAnsi="Arial" w:cs="Arial"/>
            </w:rPr>
          </w:pPr>
          <w:r>
            <w:rPr>
              <w:rFonts w:ascii="Arial" w:hAnsi="Arial" w:cs="Arial"/>
            </w:rPr>
            <w:t>18 March</w:t>
          </w:r>
          <w:r w:rsidR="00C765A0">
            <w:rPr>
              <w:rFonts w:ascii="Arial" w:hAnsi="Arial" w:cs="Arial"/>
            </w:rPr>
            <w:t xml:space="preserve"> 2019</w:t>
          </w:r>
        </w:p>
      </w:tc>
    </w:tr>
  </w:tbl>
  <w:p w14:paraId="363089B9" w14:textId="77777777" w:rsidR="00C765A0" w:rsidRPr="00E357C6" w:rsidRDefault="00C765A0" w:rsidP="00E357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A5297E"/>
    <w:multiLevelType w:val="hybridMultilevel"/>
    <w:tmpl w:val="2670DAB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FF0635F"/>
    <w:multiLevelType w:val="hybridMultilevel"/>
    <w:tmpl w:val="19CE7C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2278A4"/>
    <w:multiLevelType w:val="multilevel"/>
    <w:tmpl w:val="E1C86ED2"/>
    <w:lvl w:ilvl="0">
      <w:start w:val="26"/>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24C544EC"/>
    <w:multiLevelType w:val="multilevel"/>
    <w:tmpl w:val="C5FAB096"/>
    <w:lvl w:ilvl="0">
      <w:start w:val="24"/>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25E4609C"/>
    <w:multiLevelType w:val="hybridMultilevel"/>
    <w:tmpl w:val="F43A0C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A3918D0"/>
    <w:multiLevelType w:val="hybridMultilevel"/>
    <w:tmpl w:val="2FF2E13C"/>
    <w:lvl w:ilvl="0" w:tplc="6BE25C0C">
      <w:start w:val="1"/>
      <w:numFmt w:val="decimal"/>
      <w:lvlText w:val="%1."/>
      <w:lvlJc w:val="left"/>
      <w:pPr>
        <w:ind w:left="720" w:hanging="360"/>
      </w:pPr>
      <w:rPr>
        <w:rFonts w:ascii="Arial" w:hAnsi="Arial" w:cs="Arial"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05007F"/>
    <w:multiLevelType w:val="hybridMultilevel"/>
    <w:tmpl w:val="EC6A48FE"/>
    <w:lvl w:ilvl="0" w:tplc="9972363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7D4EB7"/>
    <w:multiLevelType w:val="multilevel"/>
    <w:tmpl w:val="62B2B870"/>
    <w:lvl w:ilvl="0">
      <w:start w:val="1"/>
      <w:numFmt w:val="decimal"/>
      <w:lvlText w:val="%1."/>
      <w:lvlJc w:val="left"/>
      <w:pPr>
        <w:ind w:left="720" w:hanging="360"/>
      </w:pPr>
      <w:rPr>
        <w:rFonts w:hint="default"/>
      </w:rPr>
    </w:lvl>
    <w:lvl w:ilvl="1">
      <w:start w:val="1"/>
      <w:numFmt w:val="decimal"/>
      <w:isLgl/>
      <w:lvlText w:val="%1.%2"/>
      <w:lvlJc w:val="left"/>
      <w:pPr>
        <w:ind w:left="846" w:hanging="420"/>
      </w:pPr>
      <w:rPr>
        <w:rFonts w:eastAsia="Times New Roman" w:hint="default"/>
      </w:rPr>
    </w:lvl>
    <w:lvl w:ilvl="2">
      <w:start w:val="1"/>
      <w:numFmt w:val="decimal"/>
      <w:isLgl/>
      <w:lvlText w:val="%1.%2.%3"/>
      <w:lvlJc w:val="left"/>
      <w:pPr>
        <w:ind w:left="1212" w:hanging="720"/>
      </w:pPr>
      <w:rPr>
        <w:rFonts w:eastAsia="Times New Roman" w:hint="default"/>
      </w:rPr>
    </w:lvl>
    <w:lvl w:ilvl="3">
      <w:start w:val="1"/>
      <w:numFmt w:val="decimal"/>
      <w:isLgl/>
      <w:lvlText w:val="%1.%2.%3.%4"/>
      <w:lvlJc w:val="left"/>
      <w:pPr>
        <w:ind w:left="1278" w:hanging="720"/>
      </w:pPr>
      <w:rPr>
        <w:rFonts w:eastAsia="Times New Roman" w:hint="default"/>
      </w:rPr>
    </w:lvl>
    <w:lvl w:ilvl="4">
      <w:start w:val="1"/>
      <w:numFmt w:val="decimal"/>
      <w:isLgl/>
      <w:lvlText w:val="%1.%2.%3.%4.%5"/>
      <w:lvlJc w:val="left"/>
      <w:pPr>
        <w:ind w:left="1704" w:hanging="1080"/>
      </w:pPr>
      <w:rPr>
        <w:rFonts w:eastAsia="Times New Roman" w:hint="default"/>
      </w:rPr>
    </w:lvl>
    <w:lvl w:ilvl="5">
      <w:start w:val="1"/>
      <w:numFmt w:val="decimal"/>
      <w:isLgl/>
      <w:lvlText w:val="%1.%2.%3.%4.%5.%6"/>
      <w:lvlJc w:val="left"/>
      <w:pPr>
        <w:ind w:left="1770" w:hanging="1080"/>
      </w:pPr>
      <w:rPr>
        <w:rFonts w:eastAsia="Times New Roman" w:hint="default"/>
      </w:rPr>
    </w:lvl>
    <w:lvl w:ilvl="6">
      <w:start w:val="1"/>
      <w:numFmt w:val="decimal"/>
      <w:isLgl/>
      <w:lvlText w:val="%1.%2.%3.%4.%5.%6.%7"/>
      <w:lvlJc w:val="left"/>
      <w:pPr>
        <w:ind w:left="2196" w:hanging="1440"/>
      </w:pPr>
      <w:rPr>
        <w:rFonts w:eastAsia="Times New Roman" w:hint="default"/>
      </w:rPr>
    </w:lvl>
    <w:lvl w:ilvl="7">
      <w:start w:val="1"/>
      <w:numFmt w:val="decimal"/>
      <w:isLgl/>
      <w:lvlText w:val="%1.%2.%3.%4.%5.%6.%7.%8"/>
      <w:lvlJc w:val="left"/>
      <w:pPr>
        <w:ind w:left="2262" w:hanging="1440"/>
      </w:pPr>
      <w:rPr>
        <w:rFonts w:eastAsia="Times New Roman" w:hint="default"/>
      </w:rPr>
    </w:lvl>
    <w:lvl w:ilvl="8">
      <w:start w:val="1"/>
      <w:numFmt w:val="decimal"/>
      <w:isLgl/>
      <w:lvlText w:val="%1.%2.%3.%4.%5.%6.%7.%8.%9"/>
      <w:lvlJc w:val="left"/>
      <w:pPr>
        <w:ind w:left="2688" w:hanging="1800"/>
      </w:pPr>
      <w:rPr>
        <w:rFonts w:eastAsia="Times New Roman" w:hint="default"/>
      </w:rPr>
    </w:lvl>
  </w:abstractNum>
  <w:abstractNum w:abstractNumId="8" w15:restartNumberingAfterBreak="0">
    <w:nsid w:val="60A906D8"/>
    <w:multiLevelType w:val="hybridMultilevel"/>
    <w:tmpl w:val="B4E2E79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8"/>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7"/>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5C"/>
    <w:rsid w:val="00005C8D"/>
    <w:rsid w:val="00042CAF"/>
    <w:rsid w:val="00074BA4"/>
    <w:rsid w:val="0009786E"/>
    <w:rsid w:val="000C09D0"/>
    <w:rsid w:val="000D0A91"/>
    <w:rsid w:val="000F7B0B"/>
    <w:rsid w:val="00101CC0"/>
    <w:rsid w:val="00115B78"/>
    <w:rsid w:val="001170FF"/>
    <w:rsid w:val="0017177F"/>
    <w:rsid w:val="001862BE"/>
    <w:rsid w:val="001B36CE"/>
    <w:rsid w:val="001B5611"/>
    <w:rsid w:val="00226844"/>
    <w:rsid w:val="0023003C"/>
    <w:rsid w:val="0025023F"/>
    <w:rsid w:val="003839D4"/>
    <w:rsid w:val="003D2B81"/>
    <w:rsid w:val="003D31A6"/>
    <w:rsid w:val="0042064B"/>
    <w:rsid w:val="0047463B"/>
    <w:rsid w:val="004B4E5D"/>
    <w:rsid w:val="00525536"/>
    <w:rsid w:val="006224EA"/>
    <w:rsid w:val="006460D0"/>
    <w:rsid w:val="00684119"/>
    <w:rsid w:val="00695AB2"/>
    <w:rsid w:val="006F2797"/>
    <w:rsid w:val="00715101"/>
    <w:rsid w:val="00756E52"/>
    <w:rsid w:val="007833CF"/>
    <w:rsid w:val="007D6149"/>
    <w:rsid w:val="00835BC4"/>
    <w:rsid w:val="0085579E"/>
    <w:rsid w:val="00860C92"/>
    <w:rsid w:val="00882860"/>
    <w:rsid w:val="00891AE9"/>
    <w:rsid w:val="008B4BDC"/>
    <w:rsid w:val="008C3EC6"/>
    <w:rsid w:val="008C5C73"/>
    <w:rsid w:val="008E5495"/>
    <w:rsid w:val="008E698E"/>
    <w:rsid w:val="008F1322"/>
    <w:rsid w:val="00900A13"/>
    <w:rsid w:val="00902BCB"/>
    <w:rsid w:val="00913137"/>
    <w:rsid w:val="009E2AEC"/>
    <w:rsid w:val="00A21A20"/>
    <w:rsid w:val="00A352CC"/>
    <w:rsid w:val="00AB49B8"/>
    <w:rsid w:val="00AF565C"/>
    <w:rsid w:val="00B401B8"/>
    <w:rsid w:val="00B73FFF"/>
    <w:rsid w:val="00BC4D5B"/>
    <w:rsid w:val="00BE32CA"/>
    <w:rsid w:val="00C21DD4"/>
    <w:rsid w:val="00C339B0"/>
    <w:rsid w:val="00C765A0"/>
    <w:rsid w:val="00CD5F72"/>
    <w:rsid w:val="00D45B4D"/>
    <w:rsid w:val="00D759ED"/>
    <w:rsid w:val="00D915B4"/>
    <w:rsid w:val="00DB23A3"/>
    <w:rsid w:val="00E27EDB"/>
    <w:rsid w:val="00E357C6"/>
    <w:rsid w:val="00F11221"/>
    <w:rsid w:val="00F132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63088FC"/>
  <w15:chartTrackingRefBased/>
  <w15:docId w15:val="{E880800C-E9BF-45CB-811D-94DF4D378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565C"/>
    <w:rPr>
      <w:color w:val="0563C1" w:themeColor="hyperlink"/>
      <w:u w:val="single"/>
    </w:rPr>
  </w:style>
  <w:style w:type="character" w:customStyle="1" w:styleId="ReportTemplate">
    <w:name w:val="Report Template"/>
    <w:basedOn w:val="DefaultParagraphFont"/>
    <w:uiPriority w:val="1"/>
    <w:rsid w:val="001862BE"/>
  </w:style>
  <w:style w:type="paragraph" w:styleId="Header">
    <w:name w:val="header"/>
    <w:basedOn w:val="Normal"/>
    <w:link w:val="HeaderChar"/>
    <w:unhideWhenUsed/>
    <w:rsid w:val="00756E52"/>
    <w:pPr>
      <w:tabs>
        <w:tab w:val="center" w:pos="4513"/>
        <w:tab w:val="right" w:pos="9026"/>
      </w:tabs>
      <w:spacing w:after="0" w:line="240" w:lineRule="auto"/>
    </w:pPr>
  </w:style>
  <w:style w:type="character" w:customStyle="1" w:styleId="HeaderChar">
    <w:name w:val="Header Char"/>
    <w:basedOn w:val="DefaultParagraphFont"/>
    <w:link w:val="Header"/>
    <w:rsid w:val="00756E52"/>
  </w:style>
  <w:style w:type="paragraph" w:styleId="Footer">
    <w:name w:val="footer"/>
    <w:basedOn w:val="Normal"/>
    <w:link w:val="FooterChar"/>
    <w:unhideWhenUsed/>
    <w:rsid w:val="00756E52"/>
    <w:pPr>
      <w:tabs>
        <w:tab w:val="center" w:pos="4513"/>
        <w:tab w:val="right" w:pos="9026"/>
      </w:tabs>
      <w:spacing w:after="0" w:line="240" w:lineRule="auto"/>
    </w:pPr>
  </w:style>
  <w:style w:type="character" w:customStyle="1" w:styleId="FooterChar">
    <w:name w:val="Footer Char"/>
    <w:basedOn w:val="DefaultParagraphFont"/>
    <w:link w:val="Footer"/>
    <w:rsid w:val="00756E52"/>
  </w:style>
  <w:style w:type="table" w:styleId="TableGrid">
    <w:name w:val="Table Grid"/>
    <w:basedOn w:val="TableNormal"/>
    <w:uiPriority w:val="39"/>
    <w:rsid w:val="00756E52"/>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
    <w:name w:val="Main Text"/>
    <w:basedOn w:val="Normal"/>
    <w:rsid w:val="00756E52"/>
    <w:pPr>
      <w:suppressAutoHyphens/>
      <w:autoSpaceDN w:val="0"/>
      <w:spacing w:after="0" w:line="280" w:lineRule="exact"/>
      <w:textAlignment w:val="baseline"/>
    </w:pPr>
    <w:rPr>
      <w:rFonts w:ascii="Frutiger 45 Light" w:eastAsia="Times New Roman" w:hAnsi="Frutiger 45 Light" w:cs="Times New Roman"/>
      <w:szCs w:val="20"/>
      <w:lang w:eastAsia="en-GB"/>
    </w:rPr>
  </w:style>
  <w:style w:type="paragraph" w:customStyle="1" w:styleId="LGAItemNoHeading">
    <w:name w:val="LGA Item No Heading"/>
    <w:basedOn w:val="MainText"/>
    <w:rsid w:val="00756E52"/>
    <w:pPr>
      <w:spacing w:before="600" w:after="240"/>
    </w:pPr>
    <w:rPr>
      <w:rFonts w:ascii="Frutiger 55 Roman" w:hAnsi="Frutiger 55 Roman"/>
      <w:b/>
      <w:sz w:val="32"/>
    </w:rPr>
  </w:style>
  <w:style w:type="character" w:styleId="FollowedHyperlink">
    <w:name w:val="FollowedHyperlink"/>
    <w:basedOn w:val="DefaultParagraphFont"/>
    <w:uiPriority w:val="99"/>
    <w:semiHidden/>
    <w:unhideWhenUsed/>
    <w:rsid w:val="006460D0"/>
    <w:rPr>
      <w:color w:val="954F72" w:themeColor="followedHyperlink"/>
      <w:u w:val="single"/>
    </w:rPr>
  </w:style>
  <w:style w:type="paragraph" w:styleId="ListParagraph">
    <w:name w:val="List Paragraph"/>
    <w:basedOn w:val="Normal"/>
    <w:uiPriority w:val="34"/>
    <w:qFormat/>
    <w:rsid w:val="00BE32CA"/>
    <w:pPr>
      <w:ind w:left="720"/>
      <w:contextualSpacing/>
    </w:pPr>
  </w:style>
  <w:style w:type="paragraph" w:customStyle="1" w:styleId="Default">
    <w:name w:val="Default"/>
    <w:basedOn w:val="Normal"/>
    <w:rsid w:val="00902BCB"/>
    <w:pPr>
      <w:autoSpaceDE w:val="0"/>
      <w:autoSpaceDN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B73FFF"/>
    <w:pPr>
      <w:spacing w:before="100" w:beforeAutospacing="1" w:after="360" w:line="240" w:lineRule="auto"/>
    </w:pPr>
    <w:rPr>
      <w:rFonts w:ascii="Trebuchet MS" w:hAnsi="Trebuchet MS" w:cs="Times New Roman"/>
      <w:sz w:val="21"/>
      <w:szCs w:val="21"/>
      <w:lang w:eastAsia="en-GB"/>
    </w:rPr>
  </w:style>
  <w:style w:type="paragraph" w:styleId="PlainText">
    <w:name w:val="Plain Text"/>
    <w:basedOn w:val="Normal"/>
    <w:link w:val="PlainTextChar"/>
    <w:uiPriority w:val="99"/>
    <w:semiHidden/>
    <w:unhideWhenUsed/>
    <w:rsid w:val="00D915B4"/>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D915B4"/>
    <w:rPr>
      <w:rFonts w:ascii="Calibri" w:hAnsi="Calibri" w:cs="Times New Roman"/>
    </w:rPr>
  </w:style>
  <w:style w:type="character" w:styleId="Strong">
    <w:name w:val="Strong"/>
    <w:basedOn w:val="DefaultParagraphFont"/>
    <w:uiPriority w:val="22"/>
    <w:qFormat/>
    <w:rsid w:val="00D759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13026">
      <w:bodyDiv w:val="1"/>
      <w:marLeft w:val="0"/>
      <w:marRight w:val="0"/>
      <w:marTop w:val="0"/>
      <w:marBottom w:val="0"/>
      <w:divBdr>
        <w:top w:val="none" w:sz="0" w:space="0" w:color="auto"/>
        <w:left w:val="none" w:sz="0" w:space="0" w:color="auto"/>
        <w:bottom w:val="none" w:sz="0" w:space="0" w:color="auto"/>
        <w:right w:val="none" w:sz="0" w:space="0" w:color="auto"/>
      </w:divBdr>
    </w:div>
    <w:div w:id="252974020">
      <w:bodyDiv w:val="1"/>
      <w:marLeft w:val="0"/>
      <w:marRight w:val="0"/>
      <w:marTop w:val="0"/>
      <w:marBottom w:val="0"/>
      <w:divBdr>
        <w:top w:val="none" w:sz="0" w:space="0" w:color="auto"/>
        <w:left w:val="none" w:sz="0" w:space="0" w:color="auto"/>
        <w:bottom w:val="none" w:sz="0" w:space="0" w:color="auto"/>
        <w:right w:val="none" w:sz="0" w:space="0" w:color="auto"/>
      </w:divBdr>
    </w:div>
    <w:div w:id="296768299">
      <w:bodyDiv w:val="1"/>
      <w:marLeft w:val="0"/>
      <w:marRight w:val="0"/>
      <w:marTop w:val="0"/>
      <w:marBottom w:val="0"/>
      <w:divBdr>
        <w:top w:val="none" w:sz="0" w:space="0" w:color="auto"/>
        <w:left w:val="none" w:sz="0" w:space="0" w:color="auto"/>
        <w:bottom w:val="none" w:sz="0" w:space="0" w:color="auto"/>
        <w:right w:val="none" w:sz="0" w:space="0" w:color="auto"/>
      </w:divBdr>
    </w:div>
    <w:div w:id="606430272">
      <w:bodyDiv w:val="1"/>
      <w:marLeft w:val="0"/>
      <w:marRight w:val="0"/>
      <w:marTop w:val="0"/>
      <w:marBottom w:val="0"/>
      <w:divBdr>
        <w:top w:val="none" w:sz="0" w:space="0" w:color="auto"/>
        <w:left w:val="none" w:sz="0" w:space="0" w:color="auto"/>
        <w:bottom w:val="none" w:sz="0" w:space="0" w:color="auto"/>
        <w:right w:val="none" w:sz="0" w:space="0" w:color="auto"/>
      </w:divBdr>
    </w:div>
    <w:div w:id="636764666">
      <w:bodyDiv w:val="1"/>
      <w:marLeft w:val="0"/>
      <w:marRight w:val="0"/>
      <w:marTop w:val="0"/>
      <w:marBottom w:val="0"/>
      <w:divBdr>
        <w:top w:val="none" w:sz="0" w:space="0" w:color="auto"/>
        <w:left w:val="none" w:sz="0" w:space="0" w:color="auto"/>
        <w:bottom w:val="none" w:sz="0" w:space="0" w:color="auto"/>
        <w:right w:val="none" w:sz="0" w:space="0" w:color="auto"/>
      </w:divBdr>
    </w:div>
    <w:div w:id="718087732">
      <w:bodyDiv w:val="1"/>
      <w:marLeft w:val="0"/>
      <w:marRight w:val="0"/>
      <w:marTop w:val="0"/>
      <w:marBottom w:val="0"/>
      <w:divBdr>
        <w:top w:val="none" w:sz="0" w:space="0" w:color="auto"/>
        <w:left w:val="none" w:sz="0" w:space="0" w:color="auto"/>
        <w:bottom w:val="none" w:sz="0" w:space="0" w:color="auto"/>
        <w:right w:val="none" w:sz="0" w:space="0" w:color="auto"/>
      </w:divBdr>
    </w:div>
    <w:div w:id="757021898">
      <w:bodyDiv w:val="1"/>
      <w:marLeft w:val="0"/>
      <w:marRight w:val="0"/>
      <w:marTop w:val="0"/>
      <w:marBottom w:val="0"/>
      <w:divBdr>
        <w:top w:val="none" w:sz="0" w:space="0" w:color="auto"/>
        <w:left w:val="none" w:sz="0" w:space="0" w:color="auto"/>
        <w:bottom w:val="none" w:sz="0" w:space="0" w:color="auto"/>
        <w:right w:val="none" w:sz="0" w:space="0" w:color="auto"/>
      </w:divBdr>
    </w:div>
    <w:div w:id="773331086">
      <w:bodyDiv w:val="1"/>
      <w:marLeft w:val="0"/>
      <w:marRight w:val="0"/>
      <w:marTop w:val="0"/>
      <w:marBottom w:val="0"/>
      <w:divBdr>
        <w:top w:val="none" w:sz="0" w:space="0" w:color="auto"/>
        <w:left w:val="none" w:sz="0" w:space="0" w:color="auto"/>
        <w:bottom w:val="none" w:sz="0" w:space="0" w:color="auto"/>
        <w:right w:val="none" w:sz="0" w:space="0" w:color="auto"/>
      </w:divBdr>
    </w:div>
    <w:div w:id="862131543">
      <w:bodyDiv w:val="1"/>
      <w:marLeft w:val="0"/>
      <w:marRight w:val="0"/>
      <w:marTop w:val="0"/>
      <w:marBottom w:val="0"/>
      <w:divBdr>
        <w:top w:val="none" w:sz="0" w:space="0" w:color="auto"/>
        <w:left w:val="none" w:sz="0" w:space="0" w:color="auto"/>
        <w:bottom w:val="none" w:sz="0" w:space="0" w:color="auto"/>
        <w:right w:val="none" w:sz="0" w:space="0" w:color="auto"/>
      </w:divBdr>
    </w:div>
    <w:div w:id="920068818">
      <w:bodyDiv w:val="1"/>
      <w:marLeft w:val="0"/>
      <w:marRight w:val="0"/>
      <w:marTop w:val="0"/>
      <w:marBottom w:val="0"/>
      <w:divBdr>
        <w:top w:val="none" w:sz="0" w:space="0" w:color="auto"/>
        <w:left w:val="none" w:sz="0" w:space="0" w:color="auto"/>
        <w:bottom w:val="none" w:sz="0" w:space="0" w:color="auto"/>
        <w:right w:val="none" w:sz="0" w:space="0" w:color="auto"/>
      </w:divBdr>
    </w:div>
    <w:div w:id="1007370690">
      <w:bodyDiv w:val="1"/>
      <w:marLeft w:val="0"/>
      <w:marRight w:val="0"/>
      <w:marTop w:val="0"/>
      <w:marBottom w:val="0"/>
      <w:divBdr>
        <w:top w:val="none" w:sz="0" w:space="0" w:color="auto"/>
        <w:left w:val="none" w:sz="0" w:space="0" w:color="auto"/>
        <w:bottom w:val="none" w:sz="0" w:space="0" w:color="auto"/>
        <w:right w:val="none" w:sz="0" w:space="0" w:color="auto"/>
      </w:divBdr>
    </w:div>
    <w:div w:id="1011448265">
      <w:bodyDiv w:val="1"/>
      <w:marLeft w:val="0"/>
      <w:marRight w:val="0"/>
      <w:marTop w:val="0"/>
      <w:marBottom w:val="0"/>
      <w:divBdr>
        <w:top w:val="none" w:sz="0" w:space="0" w:color="auto"/>
        <w:left w:val="none" w:sz="0" w:space="0" w:color="auto"/>
        <w:bottom w:val="none" w:sz="0" w:space="0" w:color="auto"/>
        <w:right w:val="none" w:sz="0" w:space="0" w:color="auto"/>
      </w:divBdr>
    </w:div>
    <w:div w:id="1101221021">
      <w:bodyDiv w:val="1"/>
      <w:marLeft w:val="0"/>
      <w:marRight w:val="0"/>
      <w:marTop w:val="0"/>
      <w:marBottom w:val="0"/>
      <w:divBdr>
        <w:top w:val="none" w:sz="0" w:space="0" w:color="auto"/>
        <w:left w:val="none" w:sz="0" w:space="0" w:color="auto"/>
        <w:bottom w:val="none" w:sz="0" w:space="0" w:color="auto"/>
        <w:right w:val="none" w:sz="0" w:space="0" w:color="auto"/>
      </w:divBdr>
    </w:div>
    <w:div w:id="1123694631">
      <w:bodyDiv w:val="1"/>
      <w:marLeft w:val="0"/>
      <w:marRight w:val="0"/>
      <w:marTop w:val="0"/>
      <w:marBottom w:val="0"/>
      <w:divBdr>
        <w:top w:val="none" w:sz="0" w:space="0" w:color="auto"/>
        <w:left w:val="none" w:sz="0" w:space="0" w:color="auto"/>
        <w:bottom w:val="none" w:sz="0" w:space="0" w:color="auto"/>
        <w:right w:val="none" w:sz="0" w:space="0" w:color="auto"/>
      </w:divBdr>
    </w:div>
    <w:div w:id="1175345682">
      <w:bodyDiv w:val="1"/>
      <w:marLeft w:val="0"/>
      <w:marRight w:val="0"/>
      <w:marTop w:val="0"/>
      <w:marBottom w:val="0"/>
      <w:divBdr>
        <w:top w:val="none" w:sz="0" w:space="0" w:color="auto"/>
        <w:left w:val="none" w:sz="0" w:space="0" w:color="auto"/>
        <w:bottom w:val="none" w:sz="0" w:space="0" w:color="auto"/>
        <w:right w:val="none" w:sz="0" w:space="0" w:color="auto"/>
      </w:divBdr>
    </w:div>
    <w:div w:id="1215116090">
      <w:bodyDiv w:val="1"/>
      <w:marLeft w:val="0"/>
      <w:marRight w:val="0"/>
      <w:marTop w:val="0"/>
      <w:marBottom w:val="0"/>
      <w:divBdr>
        <w:top w:val="none" w:sz="0" w:space="0" w:color="auto"/>
        <w:left w:val="none" w:sz="0" w:space="0" w:color="auto"/>
        <w:bottom w:val="none" w:sz="0" w:space="0" w:color="auto"/>
        <w:right w:val="none" w:sz="0" w:space="0" w:color="auto"/>
      </w:divBdr>
    </w:div>
    <w:div w:id="1226726053">
      <w:bodyDiv w:val="1"/>
      <w:marLeft w:val="0"/>
      <w:marRight w:val="0"/>
      <w:marTop w:val="0"/>
      <w:marBottom w:val="0"/>
      <w:divBdr>
        <w:top w:val="none" w:sz="0" w:space="0" w:color="auto"/>
        <w:left w:val="none" w:sz="0" w:space="0" w:color="auto"/>
        <w:bottom w:val="none" w:sz="0" w:space="0" w:color="auto"/>
        <w:right w:val="none" w:sz="0" w:space="0" w:color="auto"/>
      </w:divBdr>
    </w:div>
    <w:div w:id="1365323146">
      <w:bodyDiv w:val="1"/>
      <w:marLeft w:val="0"/>
      <w:marRight w:val="0"/>
      <w:marTop w:val="0"/>
      <w:marBottom w:val="0"/>
      <w:divBdr>
        <w:top w:val="none" w:sz="0" w:space="0" w:color="auto"/>
        <w:left w:val="none" w:sz="0" w:space="0" w:color="auto"/>
        <w:bottom w:val="none" w:sz="0" w:space="0" w:color="auto"/>
        <w:right w:val="none" w:sz="0" w:space="0" w:color="auto"/>
      </w:divBdr>
    </w:div>
    <w:div w:id="1393694922">
      <w:bodyDiv w:val="1"/>
      <w:marLeft w:val="0"/>
      <w:marRight w:val="0"/>
      <w:marTop w:val="0"/>
      <w:marBottom w:val="0"/>
      <w:divBdr>
        <w:top w:val="none" w:sz="0" w:space="0" w:color="auto"/>
        <w:left w:val="none" w:sz="0" w:space="0" w:color="auto"/>
        <w:bottom w:val="none" w:sz="0" w:space="0" w:color="auto"/>
        <w:right w:val="none" w:sz="0" w:space="0" w:color="auto"/>
      </w:divBdr>
    </w:div>
    <w:div w:id="1407917950">
      <w:bodyDiv w:val="1"/>
      <w:marLeft w:val="0"/>
      <w:marRight w:val="0"/>
      <w:marTop w:val="0"/>
      <w:marBottom w:val="0"/>
      <w:divBdr>
        <w:top w:val="none" w:sz="0" w:space="0" w:color="auto"/>
        <w:left w:val="none" w:sz="0" w:space="0" w:color="auto"/>
        <w:bottom w:val="none" w:sz="0" w:space="0" w:color="auto"/>
        <w:right w:val="none" w:sz="0" w:space="0" w:color="auto"/>
      </w:divBdr>
    </w:div>
    <w:div w:id="1408722957">
      <w:bodyDiv w:val="1"/>
      <w:marLeft w:val="0"/>
      <w:marRight w:val="0"/>
      <w:marTop w:val="0"/>
      <w:marBottom w:val="0"/>
      <w:divBdr>
        <w:top w:val="none" w:sz="0" w:space="0" w:color="auto"/>
        <w:left w:val="none" w:sz="0" w:space="0" w:color="auto"/>
        <w:bottom w:val="none" w:sz="0" w:space="0" w:color="auto"/>
        <w:right w:val="none" w:sz="0" w:space="0" w:color="auto"/>
      </w:divBdr>
    </w:div>
    <w:div w:id="1426994166">
      <w:bodyDiv w:val="1"/>
      <w:marLeft w:val="0"/>
      <w:marRight w:val="0"/>
      <w:marTop w:val="0"/>
      <w:marBottom w:val="0"/>
      <w:divBdr>
        <w:top w:val="none" w:sz="0" w:space="0" w:color="auto"/>
        <w:left w:val="none" w:sz="0" w:space="0" w:color="auto"/>
        <w:bottom w:val="none" w:sz="0" w:space="0" w:color="auto"/>
        <w:right w:val="none" w:sz="0" w:space="0" w:color="auto"/>
      </w:divBdr>
    </w:div>
    <w:div w:id="1460106269">
      <w:bodyDiv w:val="1"/>
      <w:marLeft w:val="0"/>
      <w:marRight w:val="0"/>
      <w:marTop w:val="0"/>
      <w:marBottom w:val="0"/>
      <w:divBdr>
        <w:top w:val="none" w:sz="0" w:space="0" w:color="auto"/>
        <w:left w:val="none" w:sz="0" w:space="0" w:color="auto"/>
        <w:bottom w:val="none" w:sz="0" w:space="0" w:color="auto"/>
        <w:right w:val="none" w:sz="0" w:space="0" w:color="auto"/>
      </w:divBdr>
    </w:div>
    <w:div w:id="1480422786">
      <w:bodyDiv w:val="1"/>
      <w:marLeft w:val="0"/>
      <w:marRight w:val="0"/>
      <w:marTop w:val="0"/>
      <w:marBottom w:val="0"/>
      <w:divBdr>
        <w:top w:val="none" w:sz="0" w:space="0" w:color="auto"/>
        <w:left w:val="none" w:sz="0" w:space="0" w:color="auto"/>
        <w:bottom w:val="none" w:sz="0" w:space="0" w:color="auto"/>
        <w:right w:val="none" w:sz="0" w:space="0" w:color="auto"/>
      </w:divBdr>
    </w:div>
    <w:div w:id="1510875013">
      <w:bodyDiv w:val="1"/>
      <w:marLeft w:val="0"/>
      <w:marRight w:val="0"/>
      <w:marTop w:val="0"/>
      <w:marBottom w:val="0"/>
      <w:divBdr>
        <w:top w:val="none" w:sz="0" w:space="0" w:color="auto"/>
        <w:left w:val="none" w:sz="0" w:space="0" w:color="auto"/>
        <w:bottom w:val="none" w:sz="0" w:space="0" w:color="auto"/>
        <w:right w:val="none" w:sz="0" w:space="0" w:color="auto"/>
      </w:divBdr>
    </w:div>
    <w:div w:id="1517813885">
      <w:bodyDiv w:val="1"/>
      <w:marLeft w:val="0"/>
      <w:marRight w:val="0"/>
      <w:marTop w:val="0"/>
      <w:marBottom w:val="0"/>
      <w:divBdr>
        <w:top w:val="none" w:sz="0" w:space="0" w:color="auto"/>
        <w:left w:val="none" w:sz="0" w:space="0" w:color="auto"/>
        <w:bottom w:val="none" w:sz="0" w:space="0" w:color="auto"/>
        <w:right w:val="none" w:sz="0" w:space="0" w:color="auto"/>
      </w:divBdr>
    </w:div>
    <w:div w:id="1523861510">
      <w:bodyDiv w:val="1"/>
      <w:marLeft w:val="0"/>
      <w:marRight w:val="0"/>
      <w:marTop w:val="0"/>
      <w:marBottom w:val="0"/>
      <w:divBdr>
        <w:top w:val="none" w:sz="0" w:space="0" w:color="auto"/>
        <w:left w:val="none" w:sz="0" w:space="0" w:color="auto"/>
        <w:bottom w:val="none" w:sz="0" w:space="0" w:color="auto"/>
        <w:right w:val="none" w:sz="0" w:space="0" w:color="auto"/>
      </w:divBdr>
    </w:div>
    <w:div w:id="1672414276">
      <w:bodyDiv w:val="1"/>
      <w:marLeft w:val="0"/>
      <w:marRight w:val="0"/>
      <w:marTop w:val="0"/>
      <w:marBottom w:val="0"/>
      <w:divBdr>
        <w:top w:val="none" w:sz="0" w:space="0" w:color="auto"/>
        <w:left w:val="none" w:sz="0" w:space="0" w:color="auto"/>
        <w:bottom w:val="none" w:sz="0" w:space="0" w:color="auto"/>
        <w:right w:val="none" w:sz="0" w:space="0" w:color="auto"/>
      </w:divBdr>
    </w:div>
    <w:div w:id="1762674589">
      <w:bodyDiv w:val="1"/>
      <w:marLeft w:val="0"/>
      <w:marRight w:val="0"/>
      <w:marTop w:val="0"/>
      <w:marBottom w:val="0"/>
      <w:divBdr>
        <w:top w:val="none" w:sz="0" w:space="0" w:color="auto"/>
        <w:left w:val="none" w:sz="0" w:space="0" w:color="auto"/>
        <w:bottom w:val="none" w:sz="0" w:space="0" w:color="auto"/>
        <w:right w:val="none" w:sz="0" w:space="0" w:color="auto"/>
      </w:divBdr>
    </w:div>
    <w:div w:id="1944651246">
      <w:bodyDiv w:val="1"/>
      <w:marLeft w:val="0"/>
      <w:marRight w:val="0"/>
      <w:marTop w:val="0"/>
      <w:marBottom w:val="0"/>
      <w:divBdr>
        <w:top w:val="none" w:sz="0" w:space="0" w:color="auto"/>
        <w:left w:val="none" w:sz="0" w:space="0" w:color="auto"/>
        <w:bottom w:val="none" w:sz="0" w:space="0" w:color="auto"/>
        <w:right w:val="none" w:sz="0" w:space="0" w:color="auto"/>
      </w:divBdr>
    </w:div>
    <w:div w:id="2025663812">
      <w:bodyDiv w:val="1"/>
      <w:marLeft w:val="0"/>
      <w:marRight w:val="0"/>
      <w:marTop w:val="0"/>
      <w:marBottom w:val="0"/>
      <w:divBdr>
        <w:top w:val="none" w:sz="0" w:space="0" w:color="auto"/>
        <w:left w:val="none" w:sz="0" w:space="0" w:color="auto"/>
        <w:bottom w:val="none" w:sz="0" w:space="0" w:color="auto"/>
        <w:right w:val="none" w:sz="0" w:space="0" w:color="auto"/>
      </w:divBdr>
    </w:div>
    <w:div w:id="2034066083">
      <w:bodyDiv w:val="1"/>
      <w:marLeft w:val="0"/>
      <w:marRight w:val="0"/>
      <w:marTop w:val="0"/>
      <w:marBottom w:val="0"/>
      <w:divBdr>
        <w:top w:val="none" w:sz="0" w:space="0" w:color="auto"/>
        <w:left w:val="none" w:sz="0" w:space="0" w:color="auto"/>
        <w:bottom w:val="none" w:sz="0" w:space="0" w:color="auto"/>
        <w:right w:val="none" w:sz="0" w:space="0" w:color="auto"/>
      </w:divBdr>
    </w:div>
    <w:div w:id="2038774265">
      <w:bodyDiv w:val="1"/>
      <w:marLeft w:val="0"/>
      <w:marRight w:val="0"/>
      <w:marTop w:val="0"/>
      <w:marBottom w:val="0"/>
      <w:divBdr>
        <w:top w:val="none" w:sz="0" w:space="0" w:color="auto"/>
        <w:left w:val="none" w:sz="0" w:space="0" w:color="auto"/>
        <w:bottom w:val="none" w:sz="0" w:space="0" w:color="auto"/>
        <w:right w:val="none" w:sz="0" w:space="0" w:color="auto"/>
      </w:divBdr>
    </w:div>
    <w:div w:id="2086603539">
      <w:bodyDiv w:val="1"/>
      <w:marLeft w:val="0"/>
      <w:marRight w:val="0"/>
      <w:marTop w:val="0"/>
      <w:marBottom w:val="0"/>
      <w:divBdr>
        <w:top w:val="none" w:sz="0" w:space="0" w:color="auto"/>
        <w:left w:val="none" w:sz="0" w:space="0" w:color="auto"/>
        <w:bottom w:val="none" w:sz="0" w:space="0" w:color="auto"/>
        <w:right w:val="none" w:sz="0" w:space="0" w:color="auto"/>
      </w:divBdr>
    </w:div>
    <w:div w:id="209030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local.gov.uk/about/news/lga-responds-report-child-gangs" TargetMode="External"/><Relationship Id="rId26" Type="http://schemas.openxmlformats.org/officeDocument/2006/relationships/hyperlink" Target="https://protect-eu.mimecast.com/s/KG0wC0g3DcGGnvWtwN3JHs" TargetMode="External"/><Relationship Id="rId3" Type="http://schemas.openxmlformats.org/officeDocument/2006/relationships/customXml" Target="../customXml/item3.xml"/><Relationship Id="rId21" Type="http://schemas.openxmlformats.org/officeDocument/2006/relationships/hyperlink" Target="https://protect-eu.mimecast.com/s/A3LQCg5XMUAAv6WSNAyHY1" TargetMode="External"/><Relationship Id="rId34" Type="http://schemas.openxmlformats.org/officeDocument/2006/relationships/hyperlink" Target="https://www.khub.net/group/special-interest-group-on-countering-extremism/group-home"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Serious%20Violence%20Taskforce" TargetMode="External"/><Relationship Id="rId25" Type="http://schemas.openxmlformats.org/officeDocument/2006/relationships/hyperlink" Target="https://protect-eu.mimecast.com/s/oaiDC98XYIkkJnKCoxE7_w" TargetMode="External"/><Relationship Id="rId33" Type="http://schemas.openxmlformats.org/officeDocument/2006/relationships/hyperlink" Target="https://www.local.gov.uk/topics/community-safety/special-interest-group-countering-extremism" TargetMode="External"/><Relationship Id="rId2" Type="http://schemas.openxmlformats.org/officeDocument/2006/relationships/customXml" Target="../customXml/item2.xml"/><Relationship Id="rId16" Type="http://schemas.openxmlformats.org/officeDocument/2006/relationships/hyperlink" Target="http://data.parliament.uk/writtenevidence/committeeevidence.svc/evidencedocument/home-affairs-committee/serious-violence/written/96875.html" TargetMode="External"/><Relationship Id="rId20" Type="http://schemas.openxmlformats.org/officeDocument/2006/relationships/hyperlink" Target="https://www.local.gov.uk/sites/default/files/documents/15.56%20Youth%20Violence_02.pdf" TargetMode="External"/><Relationship Id="rId29" Type="http://schemas.openxmlformats.org/officeDocument/2006/relationships/hyperlink" Target="https://www.gov.uk/government/consultations/taxi-and-private-hire-vehicle-licensing-protecting-use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k.norris@local.gov.uk" TargetMode="External"/><Relationship Id="rId24" Type="http://schemas.openxmlformats.org/officeDocument/2006/relationships/hyperlink" Target="https://protect-eu.mimecast.com/s/qUj0ClO6Ef22WGKhGQ0jaz" TargetMode="External"/><Relationship Id="rId32" Type="http://schemas.openxmlformats.org/officeDocument/2006/relationships/hyperlink" Target="mailto:grace.collins@local.gov.uk"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parliament.uk/business/committees/committees-a-z/commons-select/home-affairs-committee/inquiries/parliament-2017/serious-violence-inquiry-17-19/" TargetMode="External"/><Relationship Id="rId23" Type="http://schemas.openxmlformats.org/officeDocument/2006/relationships/hyperlink" Target="https://protect-eu.mimecast.com/s/jTpXCk5MXUOODl0U2lYLVH" TargetMode="External"/><Relationship Id="rId28" Type="http://schemas.openxmlformats.org/officeDocument/2006/relationships/hyperlink" Target="https://www.gov.uk/government/publications/taxi-and-private-hire-vehicle-licensing-government-response-to-independent-report"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local.gov.uk/sites/default/files/documents/260219%20Offensive%20Weapons%20Bill%20HL%20V2%20WEB.pdf" TargetMode="External"/><Relationship Id="rId31" Type="http://schemas.openxmlformats.org/officeDocument/2006/relationships/hyperlink" Target="https://www.local.gov.uk/sites/default/files/documents/Commission%20for%20Countering%20Extremism%20Call%20for%20Evidence%20LGA%20response%20Jan%202019%20FINAL.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protect-eu.mimecast.com/s/Hr-uCj2J6snnzEJuWEjnOg" TargetMode="External"/><Relationship Id="rId27" Type="http://schemas.openxmlformats.org/officeDocument/2006/relationships/hyperlink" Target="mailto:Rachel.Phelps@local.gov.uk" TargetMode="External"/><Relationship Id="rId30" Type="http://schemas.openxmlformats.org/officeDocument/2006/relationships/hyperlink" Target="https://www.friendsagainstscams.org.uk/article.php/217/scam_marshals" TargetMode="External"/><Relationship Id="rId35"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1E5024E7349B294E9F16D6F12CFE8A0D" ma:contentTypeVersion="24" ma:contentTypeDescription="Create a new document." ma:contentTypeScope="" ma:versionID="f914f7b36f23ff9ec6eaffc10c85e70c">
  <xsd:schema xmlns:xsd="http://www.w3.org/2001/XMLSchema" xmlns:xs="http://www.w3.org/2001/XMLSchema" xmlns:p="http://schemas.microsoft.com/office/2006/metadata/properties" xmlns:ns2="ddd5460c-fd9a-4b2f-9b0a-4d83386095b6" xmlns:ns3="4bf27cbf-bf09-4050-805d-489c09ad8488" targetNamespace="http://schemas.microsoft.com/office/2006/metadata/properties" ma:root="true" ma:fieldsID="bc2ca55689410b3ee72b5420fe088bd0" ns2:_="" ns3:_="">
    <xsd:import namespace="ddd5460c-fd9a-4b2f-9b0a-4d83386095b6"/>
    <xsd:import namespace="4bf27cbf-bf09-4050-805d-489c09ad8488"/>
    <xsd:element name="properties">
      <xsd:complexType>
        <xsd:sequence>
          <xsd:element name="documentManagement">
            <xsd:complexType>
              <xsd:all>
                <xsd:element ref="ns2:Document_x0020_Type" minOccurs="0"/>
                <xsd:element ref="ns3:Meeting_x0020_date" minOccurs="0"/>
                <xsd:element ref="ns3:Work_x0020_Area" minOccurs="0"/>
                <xsd:element ref="ns3:Keyword_x002f_Tag" minOccurs="0"/>
                <xsd:element ref="ns3:MediaServiceMetadata" minOccurs="0"/>
                <xsd:element ref="ns3:MediaServiceFastMetadata" minOccurs="0"/>
                <xsd:element ref="ns3:MediaServiceAutoTag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5460c-fd9a-4b2f-9b0a-4d83386095b6" elementFormDefault="qualified">
    <xsd:import namespace="http://schemas.microsoft.com/office/2006/documentManagement/types"/>
    <xsd:import namespace="http://schemas.microsoft.com/office/infopath/2007/PartnerControls"/>
    <xsd:element name="Document_x0020_Type" ma:index="4"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schema>
  <xsd:schema xmlns:xsd="http://www.w3.org/2001/XMLSchema" xmlns:xs="http://www.w3.org/2001/XMLSchema" xmlns:dms="http://schemas.microsoft.com/office/2006/documentManagement/types" xmlns:pc="http://schemas.microsoft.com/office/infopath/2007/PartnerControls" targetNamespace="4bf27cbf-bf09-4050-805d-489c09ad8488" elementFormDefault="qualified">
    <xsd:import namespace="http://schemas.microsoft.com/office/2006/documentManagement/types"/>
    <xsd:import namespace="http://schemas.microsoft.com/office/infopath/2007/PartnerControls"/>
    <xsd:element name="Meeting_x0020_date" ma:index="5" nillable="true" ma:displayName="Meeting date" ma:format="DateOnly" ma:internalName="Meeting_x0020_date" ma:readOnly="false">
      <xsd:simpleType>
        <xsd:restriction base="dms:DateTime"/>
      </xsd:simpleType>
    </xsd:element>
    <xsd:element name="Work_x0020_Area" ma:index="6" nillable="true" ma:displayName="Work Area" ma:format="Dropdown" ma:internalName="Work_x0020_Area" ma:readOnly="false">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7" nillable="true" ma:displayName="Keyword/Tag" ma:format="Dropdown" ma:internalName="Keyword_x002f_Tag" ma:readOnly="false">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eyword_x002f_Tag xmlns="4bf27cbf-bf09-4050-805d-489c09ad8488" xsi:nil="true"/>
    <Meeting_x0020_date xmlns="4bf27cbf-bf09-4050-805d-489c09ad8488" xsi:nil="true"/>
    <Work_x0020_Area xmlns="4bf27cbf-bf09-4050-805d-489c09ad8488" xsi:nil="true"/>
    <Document_x0020_Type xmlns="ddd5460c-fd9a-4b2f-9b0a-4d83386095b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42EF3-E63D-4787-BF7B-90B1FCAE0AF5}">
  <ds:schemaRefs>
    <ds:schemaRef ds:uri="http://schemas.microsoft.com/sharepoint/v3/contenttype/forms"/>
  </ds:schemaRefs>
</ds:datastoreItem>
</file>

<file path=customXml/itemProps2.xml><?xml version="1.0" encoding="utf-8"?>
<ds:datastoreItem xmlns:ds="http://schemas.openxmlformats.org/officeDocument/2006/customXml" ds:itemID="{10C8EA2B-B6D4-4299-88E4-08330A2945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5460c-fd9a-4b2f-9b0a-4d83386095b6"/>
    <ds:schemaRef ds:uri="4bf27cbf-bf09-4050-805d-489c09ad84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EAD78C-F0FB-4F07-BD92-09542B1FB48C}">
  <ds:schemaRefs>
    <ds:schemaRef ds:uri="ddd5460c-fd9a-4b2f-9b0a-4d83386095b6"/>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http://purl.org/dc/dcmitype/"/>
    <ds:schemaRef ds:uri="http://www.w3.org/XML/1998/namespace"/>
    <ds:schemaRef ds:uri="http://purl.org/dc/terms/"/>
    <ds:schemaRef ds:uri="4bf27cbf-bf09-4050-805d-489c09ad8488"/>
    <ds:schemaRef ds:uri="http://purl.org/dc/elements/1.1/"/>
  </ds:schemaRefs>
</ds:datastoreItem>
</file>

<file path=customXml/itemProps4.xml><?xml version="1.0" encoding="utf-8"?>
<ds:datastoreItem xmlns:ds="http://schemas.openxmlformats.org/officeDocument/2006/customXml" ds:itemID="{465F8769-99CC-49A0-9D89-153237196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EBA73730</Template>
  <TotalTime>122</TotalTime>
  <Pages>6</Pages>
  <Words>2308</Words>
  <Characters>13159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Phelps</dc:creator>
  <cp:keywords/>
  <dc:description/>
  <cp:lastModifiedBy>Benn Cain</cp:lastModifiedBy>
  <cp:revision>6</cp:revision>
  <dcterms:created xsi:type="dcterms:W3CDTF">2019-03-11T10:06:00Z</dcterms:created>
  <dcterms:modified xsi:type="dcterms:W3CDTF">2019-03-11T16:01:00Z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0x0101001E5024E7349B294E9F16D6F12CFE8A0D</vt:lpwstr>
  </property>
</Properties>
</file>